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2"/>
      </w:tblGrid>
      <w:tr w:rsidR="003902B2" w:rsidRPr="007C62B4" w14:paraId="3FCA4723" w14:textId="77777777" w:rsidTr="009A6630">
        <w:trPr>
          <w:trHeight w:val="425"/>
        </w:trPr>
        <w:tc>
          <w:tcPr>
            <w:tcW w:w="5000" w:type="pct"/>
          </w:tcPr>
          <w:p w14:paraId="73B69DA2" w14:textId="4093D6D8" w:rsidR="003902B2" w:rsidRPr="007C62B4" w:rsidRDefault="009A11C1" w:rsidP="003902B2">
            <w:pPr>
              <w:pStyle w:val="Continuoustext"/>
              <w:rPr>
                <w:lang w:val="en-US"/>
              </w:rPr>
            </w:pPr>
            <w:r>
              <w:rPr>
                <w:lang w:val="en-US"/>
              </w:rPr>
              <w:t>N</w:t>
            </w:r>
            <w:r w:rsidR="003902B2" w:rsidRPr="007C62B4">
              <w:rPr>
                <w:lang w:val="en-US"/>
              </w:rPr>
              <w:t xml:space="preserve">ews +++ </w:t>
            </w:r>
            <w:r w:rsidR="007C62B4" w:rsidRPr="007C62B4">
              <w:rPr>
                <w:lang w:val="en-US"/>
              </w:rPr>
              <w:t>P</w:t>
            </w:r>
            <w:r w:rsidR="00961E7F">
              <w:rPr>
                <w:lang w:val="en-US"/>
              </w:rPr>
              <w:t>arken</w:t>
            </w:r>
            <w:r w:rsidR="003902B2" w:rsidRPr="007C62B4">
              <w:rPr>
                <w:lang w:val="en-US"/>
              </w:rPr>
              <w:br/>
            </w:r>
            <w:r w:rsidR="00961E7F">
              <w:rPr>
                <w:lang w:val="en-US"/>
              </w:rPr>
              <w:t>Wiesbaden</w:t>
            </w:r>
            <w:r w:rsidR="003902B2" w:rsidRPr="007C62B4">
              <w:rPr>
                <w:lang w:val="en-US"/>
              </w:rPr>
              <w:t xml:space="preserve">, </w:t>
            </w:r>
            <w:r w:rsidR="00961E7F">
              <w:rPr>
                <w:lang w:val="en-US"/>
              </w:rPr>
              <w:t>25</w:t>
            </w:r>
            <w:r>
              <w:rPr>
                <w:lang w:val="en-US"/>
              </w:rPr>
              <w:t>.</w:t>
            </w:r>
            <w:r w:rsidR="001939ED" w:rsidRPr="007C62B4">
              <w:rPr>
                <w:lang w:val="en-US"/>
              </w:rPr>
              <w:t xml:space="preserve"> – </w:t>
            </w:r>
            <w:r w:rsidR="00961E7F">
              <w:rPr>
                <w:lang w:val="en-US"/>
              </w:rPr>
              <w:t>26</w:t>
            </w:r>
            <w:r>
              <w:rPr>
                <w:lang w:val="en-US"/>
              </w:rPr>
              <w:t>.</w:t>
            </w:r>
            <w:r w:rsidR="001939ED" w:rsidRPr="007C62B4">
              <w:rPr>
                <w:lang w:val="en-US"/>
              </w:rPr>
              <w:t xml:space="preserve"> </w:t>
            </w:r>
            <w:r w:rsidR="007C62B4" w:rsidRPr="007C62B4">
              <w:rPr>
                <w:lang w:val="en-US"/>
              </w:rPr>
              <w:t>Jun</w:t>
            </w:r>
            <w:r w:rsidR="00EE353E">
              <w:rPr>
                <w:lang w:val="en-US"/>
              </w:rPr>
              <w:t>i</w:t>
            </w:r>
            <w:r w:rsidR="001939ED" w:rsidRPr="007C62B4">
              <w:rPr>
                <w:lang w:val="en-US"/>
              </w:rPr>
              <w:t xml:space="preserve"> 202</w:t>
            </w:r>
            <w:r w:rsidR="00961E7F">
              <w:rPr>
                <w:lang w:val="en-US"/>
              </w:rPr>
              <w:t>5</w:t>
            </w:r>
            <w:r w:rsidR="00240018" w:rsidRPr="007C62B4">
              <w:rPr>
                <w:lang w:val="en-US"/>
              </w:rPr>
              <w:br/>
            </w:r>
          </w:p>
        </w:tc>
      </w:tr>
      <w:tr w:rsidR="00D51603" w:rsidRPr="005E3C63" w14:paraId="067E84E2" w14:textId="77777777" w:rsidTr="009A6630">
        <w:trPr>
          <w:trHeight w:val="425"/>
        </w:trPr>
        <w:tc>
          <w:tcPr>
            <w:tcW w:w="5000" w:type="pct"/>
          </w:tcPr>
          <w:p w14:paraId="4E17EA26" w14:textId="4EE58878" w:rsidR="00D51603" w:rsidRPr="007C62B4" w:rsidRDefault="00961E7F" w:rsidP="000A655B">
            <w:pPr>
              <w:pStyle w:val="Productbrand"/>
              <w:rPr>
                <w:lang w:val="en-US"/>
              </w:rPr>
            </w:pPr>
            <w:bookmarkStart w:id="0" w:name="_Hlk43896002"/>
            <w:r>
              <w:rPr>
                <w:noProof/>
                <w:lang w:val="en-US"/>
              </w:rPr>
              <w:drawing>
                <wp:inline distT="0" distB="0" distL="0" distR="0" wp14:anchorId="56B13856" wp14:editId="77759B75">
                  <wp:extent cx="1047750" cy="26670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5">
                            <a:extLst>
                              <a:ext uri="{28A0092B-C50C-407E-A947-70E740481C1C}">
                                <a14:useLocalDpi xmlns:a14="http://schemas.microsoft.com/office/drawing/2010/main" val="0"/>
                              </a:ext>
                            </a:extLst>
                          </a:blip>
                          <a:stretch>
                            <a:fillRect/>
                          </a:stretch>
                        </pic:blipFill>
                        <pic:spPr>
                          <a:xfrm>
                            <a:off x="0" y="0"/>
                            <a:ext cx="1047750" cy="266700"/>
                          </a:xfrm>
                          <a:prstGeom prst="rect">
                            <a:avLst/>
                          </a:prstGeom>
                        </pic:spPr>
                      </pic:pic>
                    </a:graphicData>
                  </a:graphic>
                </wp:inline>
              </w:drawing>
            </w:r>
          </w:p>
        </w:tc>
      </w:tr>
    </w:tbl>
    <w:p w14:paraId="3EBC73BF" w14:textId="32BC3C06" w:rsidR="00012BD5" w:rsidRPr="00B10BC5" w:rsidRDefault="00B10BC5" w:rsidP="00012BD5">
      <w:pPr>
        <w:pStyle w:val="berschrift2"/>
        <w:rPr>
          <w:lang w:val="de-DE"/>
        </w:rPr>
      </w:pPr>
      <w:bookmarkStart w:id="1" w:name="kthema4"/>
      <w:bookmarkEnd w:id="0"/>
      <w:bookmarkEnd w:id="1"/>
      <w:r w:rsidRPr="005A321E">
        <w:rPr>
          <w:lang w:val="de-DE"/>
        </w:rPr>
        <w:t>PARKEN 2025: Der B</w:t>
      </w:r>
      <w:r>
        <w:rPr>
          <w:lang w:val="de-DE"/>
        </w:rPr>
        <w:t>ranchentreffpunkt für innovative Mobilität in Wiesbaden - hohe Nachfrage nach den Ausstellungsflächen</w:t>
      </w:r>
    </w:p>
    <w:p w14:paraId="5EB12F37" w14:textId="48FA3C7A" w:rsidR="00012BD5" w:rsidRPr="00B10BC5" w:rsidRDefault="00B10BC5" w:rsidP="00012BD5">
      <w:pPr>
        <w:pStyle w:val="Readup"/>
        <w:rPr>
          <w:sz w:val="16"/>
          <w:lang w:val="de-DE"/>
        </w:rPr>
      </w:pPr>
      <w:r w:rsidRPr="00B10BC5">
        <w:rPr>
          <w:lang w:val="de-DE"/>
        </w:rPr>
        <w:t>Stuttgart</w:t>
      </w:r>
      <w:r w:rsidR="00012BD5" w:rsidRPr="00B10BC5">
        <w:rPr>
          <w:lang w:val="de-DE"/>
        </w:rPr>
        <w:t xml:space="preserve">, </w:t>
      </w:r>
      <w:r w:rsidR="005D03AC" w:rsidRPr="005D03AC">
        <w:rPr>
          <w:lang w:val="de-DE"/>
        </w:rPr>
        <w:t>1</w:t>
      </w:r>
      <w:r w:rsidR="003B72FD">
        <w:rPr>
          <w:lang w:val="de-DE"/>
        </w:rPr>
        <w:t>7</w:t>
      </w:r>
      <w:r w:rsidR="005D03AC">
        <w:rPr>
          <w:lang w:val="de-DE"/>
        </w:rPr>
        <w:t>.10.2024</w:t>
      </w:r>
      <w:r w:rsidR="00012BD5" w:rsidRPr="00B10BC5">
        <w:rPr>
          <w:lang w:val="de-DE"/>
        </w:rPr>
        <w:t xml:space="preserve">. </w:t>
      </w:r>
      <w:r w:rsidRPr="006F2621">
        <w:rPr>
          <w:lang w:val="de-DE"/>
        </w:rPr>
        <w:t xml:space="preserve">Die PARKEN 2025, Deutschlands einzige Fachmesse mit </w:t>
      </w:r>
      <w:r>
        <w:rPr>
          <w:lang w:val="de-DE"/>
        </w:rPr>
        <w:t>innovativen Lösungen zu Planung, Bau und Betrieb von Parkhäusern, Tiefgaragen und beschrankten Außenparkplatz-Anlagen</w:t>
      </w:r>
      <w:r w:rsidRPr="006F2621">
        <w:rPr>
          <w:lang w:val="de-DE"/>
        </w:rPr>
        <w:t xml:space="preserve">, findet </w:t>
      </w:r>
      <w:r>
        <w:rPr>
          <w:lang w:val="de-DE"/>
        </w:rPr>
        <w:t>vom</w:t>
      </w:r>
      <w:r w:rsidRPr="006F2621">
        <w:rPr>
          <w:lang w:val="de-DE"/>
        </w:rPr>
        <w:t xml:space="preserve"> 25.</w:t>
      </w:r>
      <w:r>
        <w:rPr>
          <w:lang w:val="de-DE"/>
        </w:rPr>
        <w:t xml:space="preserve"> – </w:t>
      </w:r>
      <w:r w:rsidRPr="006F2621">
        <w:rPr>
          <w:lang w:val="de-DE"/>
        </w:rPr>
        <w:t xml:space="preserve">26. Juni 2025 in Wiesbaden statt. </w:t>
      </w:r>
      <w:r>
        <w:rPr>
          <w:lang w:val="de-DE"/>
        </w:rPr>
        <w:t xml:space="preserve">Ergänzt wird sie durch die </w:t>
      </w:r>
      <w:r w:rsidRPr="00B10BC5">
        <w:rPr>
          <w:lang w:val="de-DE"/>
        </w:rPr>
        <w:t>Fachtagung</w:t>
      </w:r>
      <w:r>
        <w:rPr>
          <w:lang w:val="de-DE"/>
        </w:rPr>
        <w:t xml:space="preserve"> des Bundesverbandes Parken e.V. mit Expertenvorträgen am ersten Messetag. Auf dieser wird </w:t>
      </w:r>
      <w:r w:rsidRPr="003C4425">
        <w:rPr>
          <w:lang w:val="de-DE"/>
        </w:rPr>
        <w:t>ein umfassendes Spektrum</w:t>
      </w:r>
      <w:r>
        <w:rPr>
          <w:lang w:val="de-DE"/>
        </w:rPr>
        <w:t xml:space="preserve"> präsentiert</w:t>
      </w:r>
      <w:r w:rsidRPr="003C4425">
        <w:rPr>
          <w:lang w:val="de-DE"/>
        </w:rPr>
        <w:t>, das von Anzeige- und Leitsystemen bis hin zu</w:t>
      </w:r>
      <w:r>
        <w:rPr>
          <w:lang w:val="de-DE"/>
        </w:rPr>
        <w:t>r Bewirtschaftung</w:t>
      </w:r>
      <w:r w:rsidRPr="003C4425">
        <w:rPr>
          <w:lang w:val="de-DE"/>
        </w:rPr>
        <w:t xml:space="preserve"> moderne</w:t>
      </w:r>
      <w:r>
        <w:rPr>
          <w:lang w:val="de-DE"/>
        </w:rPr>
        <w:t>r</w:t>
      </w:r>
      <w:r w:rsidRPr="003C4425">
        <w:rPr>
          <w:lang w:val="de-DE"/>
        </w:rPr>
        <w:t xml:space="preserve"> Mobility Hubs</w:t>
      </w:r>
      <w:r>
        <w:rPr>
          <w:lang w:val="de-DE"/>
        </w:rPr>
        <w:t xml:space="preserve"> und Smart Mobility-Lösungen</w:t>
      </w:r>
      <w:r w:rsidRPr="003C4425">
        <w:rPr>
          <w:lang w:val="de-DE"/>
        </w:rPr>
        <w:t xml:space="preserve"> reicht.</w:t>
      </w:r>
      <w:r>
        <w:rPr>
          <w:lang w:val="de-DE"/>
        </w:rPr>
        <w:t xml:space="preserve"> </w:t>
      </w:r>
      <w:r w:rsidRPr="003C4425">
        <w:rPr>
          <w:lang w:val="de-DE"/>
        </w:rPr>
        <w:t>Mit bereits drei Vierteln der Ausstellungsfläche, die vergeben sind, spiegelt die Veranstaltung das hohe Interesse</w:t>
      </w:r>
      <w:r>
        <w:rPr>
          <w:lang w:val="de-DE"/>
        </w:rPr>
        <w:t xml:space="preserve"> innerhalb der Branche</w:t>
      </w:r>
      <w:r w:rsidRPr="003C4425">
        <w:rPr>
          <w:lang w:val="de-DE"/>
        </w:rPr>
        <w:t xml:space="preserve"> wider.</w:t>
      </w:r>
    </w:p>
    <w:p w14:paraId="5E0587DC" w14:textId="0DC69D1B" w:rsidR="00B10BC5" w:rsidRPr="00841C7B" w:rsidRDefault="00B10BC5" w:rsidP="00B10BC5">
      <w:pPr>
        <w:pStyle w:val="Continuoustext"/>
        <w:rPr>
          <w:color w:val="auto"/>
        </w:rPr>
      </w:pPr>
      <w:r>
        <w:t>Als zentrale Veranstaltung aus dem Bereich der Parkraumbewirtschaftung bietet die PARKEN, die alle zwei Jahre stattfindet, eine umfassende Plattform für Austausch, Vernetzung und Information zu wegweisenden Innovationen, Entwicklungen und Produkten.</w:t>
      </w:r>
      <w:r w:rsidRPr="00B36864">
        <w:rPr>
          <w:rFonts w:ascii="Helvetica" w:hAnsi="Helvetica"/>
          <w:sz w:val="21"/>
          <w:szCs w:val="21"/>
        </w:rPr>
        <w:t xml:space="preserve"> </w:t>
      </w:r>
      <w:r>
        <w:rPr>
          <w:rFonts w:ascii="Helvetica" w:hAnsi="Helvetica"/>
          <w:sz w:val="21"/>
          <w:szCs w:val="21"/>
        </w:rPr>
        <w:t>Aufgrund ihrer hohen Relevanz verzeichnet die PARKEN eine hohe Anzahl von Anmeldungen und eine starke Nachfrage nach Ausstellungsflächen.</w:t>
      </w:r>
      <w:r>
        <w:t xml:space="preserve"> Neben namhaften Keyplayern sind unter anderem Unternehmen</w:t>
      </w:r>
      <w:r w:rsidRPr="00841C7B">
        <w:rPr>
          <w:color w:val="auto"/>
        </w:rPr>
        <w:t xml:space="preserve"> wie Autopay, Easypark, Huber Parking, MSR-Traffic, Nagels Druck</w:t>
      </w:r>
      <w:r>
        <w:rPr>
          <w:color w:val="auto"/>
        </w:rPr>
        <w:t xml:space="preserve"> und</w:t>
      </w:r>
      <w:r w:rsidRPr="00841C7B">
        <w:rPr>
          <w:color w:val="auto"/>
        </w:rPr>
        <w:t xml:space="preserve"> Viacor bereits als Aussteller bestätigt. Hinzu kommen aufstrebende Unternehmen wie coeo Inkasso, KLB Kötztal Lacke und Beschichtungen</w:t>
      </w:r>
      <w:r>
        <w:rPr>
          <w:color w:val="auto"/>
        </w:rPr>
        <w:t xml:space="preserve"> sowie</w:t>
      </w:r>
      <w:r w:rsidRPr="00841C7B">
        <w:rPr>
          <w:color w:val="auto"/>
        </w:rPr>
        <w:t xml:space="preserve"> Schweers Consult</w:t>
      </w:r>
      <w:r>
        <w:rPr>
          <w:color w:val="auto"/>
        </w:rPr>
        <w:t>,</w:t>
      </w:r>
      <w:r w:rsidRPr="00841C7B">
        <w:rPr>
          <w:color w:val="auto"/>
        </w:rPr>
        <w:t xml:space="preserve"> die neue Impulse in die Branche </w:t>
      </w:r>
      <w:r w:rsidRPr="00AB7607">
        <w:rPr>
          <w:color w:val="auto"/>
        </w:rPr>
        <w:t>bringen.</w:t>
      </w:r>
      <w:r w:rsidR="00AB7607" w:rsidRPr="00AB7607">
        <w:rPr>
          <w:color w:val="auto"/>
        </w:rPr>
        <w:t xml:space="preserve"> </w:t>
      </w:r>
      <w:r w:rsidR="00AB7607" w:rsidRPr="00AB7607">
        <w:t>Die vollständige Übersicht der bisher angemeldeten Unternehmen ist auf der Veranstaltungswebseite</w:t>
      </w:r>
      <w:r w:rsidR="00AB7607" w:rsidRPr="00AB7607">
        <w:rPr>
          <w:color w:val="auto"/>
        </w:rPr>
        <w:t xml:space="preserve"> zu finden.</w:t>
      </w:r>
    </w:p>
    <w:p w14:paraId="73821B49" w14:textId="1C47FC73" w:rsidR="007F69A9" w:rsidRPr="00B10BC5" w:rsidRDefault="00B10BC5" w:rsidP="00B10BC5">
      <w:pPr>
        <w:pStyle w:val="berschrift3"/>
        <w:rPr>
          <w:lang w:val="de-DE"/>
        </w:rPr>
      </w:pPr>
      <w:r>
        <w:rPr>
          <w:lang w:val="de-DE"/>
        </w:rPr>
        <w:t>G</w:t>
      </w:r>
      <w:r w:rsidRPr="0011465B">
        <w:rPr>
          <w:lang w:val="de-DE"/>
        </w:rPr>
        <w:t>emeinschaftsstand "Straße der Mobilität": Fokus auf innovative Mobilitätslösungen</w:t>
      </w:r>
    </w:p>
    <w:p w14:paraId="68677A51" w14:textId="77777777" w:rsidR="00B10BC5" w:rsidRDefault="00B10BC5" w:rsidP="00B10BC5">
      <w:pPr>
        <w:pStyle w:val="Continuoustext"/>
      </w:pPr>
      <w:r>
        <w:t>Ein ergänzendes Angebot der PARKEN 2025 wird der Gemeinschaftsstand "Straße der Mobilität" sein, der nach seinem erfolgreichen Debüt im Jahr 2023 nun fortgeführt wird. Dieser Stand befasst sich eingehend mit den Themen Smart Mobility und Mikromobilität – zwei Schlüsselbereiche, die den Übergang von PKW zu alternativen Mobilitätsformen entscheidend unterstützen. Besucher*innen haben hier die Möglichkeit, innovative Lösungen und Konzepte zu entdecken, die nachhaltige Mobilität vorantreiben und eine nahtlose Integration verschiedener Verkehrsträger fördern.</w:t>
      </w:r>
    </w:p>
    <w:p w14:paraId="64CC540F" w14:textId="5C9E10FE" w:rsidR="00B10BC5" w:rsidRPr="001B1927" w:rsidRDefault="00B10BC5" w:rsidP="00B10BC5">
      <w:pPr>
        <w:pStyle w:val="berschrift3"/>
        <w:rPr>
          <w:lang w:val="de-DE"/>
        </w:rPr>
      </w:pPr>
      <w:r w:rsidRPr="001B1927">
        <w:rPr>
          <w:lang w:val="de-DE"/>
        </w:rPr>
        <w:t>Die Bühne</w:t>
      </w:r>
      <w:r>
        <w:rPr>
          <w:lang w:val="de-DE"/>
        </w:rPr>
        <w:t>n</w:t>
      </w:r>
      <w:r w:rsidRPr="001B1927">
        <w:rPr>
          <w:lang w:val="de-DE"/>
        </w:rPr>
        <w:t xml:space="preserve"> für frische Impulse: Newcomer Pavil</w:t>
      </w:r>
      <w:r w:rsidR="004F4A5F">
        <w:rPr>
          <w:lang w:val="de-DE"/>
        </w:rPr>
        <w:t>i</w:t>
      </w:r>
      <w:r w:rsidRPr="001B1927">
        <w:rPr>
          <w:lang w:val="de-DE"/>
        </w:rPr>
        <w:t xml:space="preserve">on und PARKEN-Stage </w:t>
      </w:r>
    </w:p>
    <w:p w14:paraId="0DC1AD1A" w14:textId="66700E1C" w:rsidR="00B10BC5" w:rsidRPr="009374FF" w:rsidRDefault="00B10BC5" w:rsidP="00B10BC5">
      <w:pPr>
        <w:pStyle w:val="Continuoustext"/>
      </w:pPr>
      <w:r>
        <w:t>Erstmalige Aussteller haben die Gelegenheit, im Newcomer Pavil</w:t>
      </w:r>
      <w:r w:rsidR="004F4A5F">
        <w:t>i</w:t>
      </w:r>
      <w:r>
        <w:t>on ihre neuartigen Produkte und Lösungen zu präsentieren. Dieser speziell gestaltete Bereich fördert nicht nur die Sichtbarkeit neuer Marken und Unternehmen, sondern bietet auch wertvolle Networking-Möglichkeiten, um Kontakte zu potenziellen Partnern und Kunden zu knüpfen.</w:t>
      </w:r>
    </w:p>
    <w:p w14:paraId="5A1A7644" w14:textId="77777777" w:rsidR="00B10BC5" w:rsidRDefault="00B10BC5" w:rsidP="00B10BC5">
      <w:pPr>
        <w:pStyle w:val="Continuoustext"/>
      </w:pPr>
      <w:r>
        <w:lastRenderedPageBreak/>
        <w:t xml:space="preserve">Darüber hinaus bietet die PARKEN-Stage eine erstklassige Plattform für beeindruckende Produkt-Launches und mitreißende Live-Demos. Hier haben Unternehmen die Möglichkeit, ihre Lösungen in Aktion zu zeigen und direkt mit Branchenexperten in Austausch zu treten. Dieser direkte Kontakt ermöglicht Ausstellenden wertvolle Einblicke und Feedback für die Weiterentwicklung ihrer Produkte und Entwicklungen. </w:t>
      </w:r>
    </w:p>
    <w:p w14:paraId="4437F4E8" w14:textId="77777777" w:rsidR="00B10BC5" w:rsidRDefault="00B10BC5" w:rsidP="00B10BC5">
      <w:pPr>
        <w:pStyle w:val="berschrift3"/>
        <w:rPr>
          <w:lang w:val="de-DE"/>
        </w:rPr>
      </w:pPr>
      <w:r w:rsidRPr="00486771">
        <w:rPr>
          <w:lang w:val="de-DE"/>
        </w:rPr>
        <w:t>Erweiterte Perspektiven durch die Fachtagung</w:t>
      </w:r>
      <w:r>
        <w:rPr>
          <w:lang w:val="de-DE"/>
        </w:rPr>
        <w:t xml:space="preserve"> </w:t>
      </w:r>
      <w:r w:rsidRPr="00DB6A7E">
        <w:rPr>
          <w:lang w:val="de-DE"/>
        </w:rPr>
        <w:t>des Bundesverbandes Parken e. V.</w:t>
      </w:r>
      <w:r>
        <w:rPr>
          <w:lang w:val="de-DE"/>
        </w:rPr>
        <w:t xml:space="preserve"> </w:t>
      </w:r>
    </w:p>
    <w:p w14:paraId="31BB38D5" w14:textId="77777777" w:rsidR="00B10BC5" w:rsidRDefault="00B10BC5" w:rsidP="00B10BC5">
      <w:pPr>
        <w:rPr>
          <w:lang w:val="de-DE"/>
        </w:rPr>
      </w:pPr>
      <w:r>
        <w:rPr>
          <w:lang w:val="de-DE"/>
        </w:rPr>
        <w:t xml:space="preserve">Am ersten Messetag </w:t>
      </w:r>
      <w:r w:rsidRPr="00A12213">
        <w:rPr>
          <w:lang w:val="de-DE"/>
        </w:rPr>
        <w:t>findet</w:t>
      </w:r>
      <w:r>
        <w:rPr>
          <w:lang w:val="de-DE"/>
        </w:rPr>
        <w:t xml:space="preserve"> zudem</w:t>
      </w:r>
      <w:r w:rsidRPr="00A12213">
        <w:rPr>
          <w:lang w:val="de-DE"/>
        </w:rPr>
        <w:t xml:space="preserve"> die Fachtagung des Bundesverbandes Parken e.V. statt, die </w:t>
      </w:r>
      <w:r>
        <w:rPr>
          <w:lang w:val="de-DE"/>
        </w:rPr>
        <w:t xml:space="preserve">Vorträge von Expertinnen und Experten aus den Bereichen Wissenschaft, Politik und Industrie mit aktuellem Bezug zu Mobilitäts- und Parken-Themen bietet </w:t>
      </w:r>
      <w:r w:rsidRPr="00A12213">
        <w:rPr>
          <w:lang w:val="de-DE"/>
        </w:rPr>
        <w:t xml:space="preserve">und zur Diskussion anregt. </w:t>
      </w:r>
    </w:p>
    <w:p w14:paraId="768000F8" w14:textId="77777777" w:rsidR="00B10BC5" w:rsidRDefault="00B10BC5" w:rsidP="00B10BC5">
      <w:pPr>
        <w:rPr>
          <w:lang w:val="de-DE"/>
        </w:rPr>
      </w:pPr>
    </w:p>
    <w:p w14:paraId="27B20FC6" w14:textId="77777777" w:rsidR="00B10BC5" w:rsidRDefault="00B10BC5" w:rsidP="00B10BC5">
      <w:pPr>
        <w:rPr>
          <w:lang w:val="de-DE"/>
        </w:rPr>
      </w:pPr>
      <w:r>
        <w:rPr>
          <w:lang w:val="de-DE"/>
        </w:rPr>
        <w:t>Darüber hinaus bietet das ebenfalls vom Bundesverband Parken e.V. organisierte Rahmenprogramm am Abend des ersten Messetages Gelegenheit für vertiefende Gespräche, Austausch von Ideen und Networking in einem außergewöhnlichen Ambiente.</w:t>
      </w:r>
    </w:p>
    <w:p w14:paraId="7513E522" w14:textId="77777777" w:rsidR="00B10BC5" w:rsidRDefault="00B10BC5" w:rsidP="00B10BC5">
      <w:pPr>
        <w:rPr>
          <w:lang w:val="de-DE"/>
        </w:rPr>
      </w:pPr>
    </w:p>
    <w:p w14:paraId="174A5120" w14:textId="77777777" w:rsidR="00B10BC5" w:rsidRDefault="00B10BC5" w:rsidP="00B10BC5">
      <w:pPr>
        <w:rPr>
          <w:lang w:val="de-DE"/>
        </w:rPr>
      </w:pPr>
      <w:r>
        <w:rPr>
          <w:lang w:val="de-DE"/>
        </w:rPr>
        <w:t xml:space="preserve">Die PARKEN wurde 1995 vom Bundesverband Parken e.V. ins Leben gerufen und ist durch die </w:t>
      </w:r>
      <w:r w:rsidRPr="00DB6A7E">
        <w:rPr>
          <w:lang w:val="de-DE"/>
        </w:rPr>
        <w:t>Kombination aus Messe und Fachtagung</w:t>
      </w:r>
      <w:r>
        <w:rPr>
          <w:lang w:val="de-DE"/>
        </w:rPr>
        <w:t xml:space="preserve"> ein umfassendes und zentrales </w:t>
      </w:r>
      <w:r w:rsidRPr="00DB6A7E">
        <w:rPr>
          <w:lang w:val="de-DE"/>
        </w:rPr>
        <w:t xml:space="preserve">Event für alle Akteure der </w:t>
      </w:r>
      <w:r>
        <w:rPr>
          <w:lang w:val="de-DE"/>
        </w:rPr>
        <w:t xml:space="preserve">Parken-Branche. </w:t>
      </w:r>
    </w:p>
    <w:p w14:paraId="1916F133" w14:textId="77777777" w:rsidR="00B10BC5" w:rsidRDefault="00B10BC5" w:rsidP="00B10BC5">
      <w:pPr>
        <w:rPr>
          <w:lang w:val="de-DE"/>
        </w:rPr>
      </w:pPr>
    </w:p>
    <w:p w14:paraId="202FEA53" w14:textId="77777777" w:rsidR="00B10BC5" w:rsidRPr="00A12213" w:rsidRDefault="00B10BC5" w:rsidP="00B10BC5">
      <w:pPr>
        <w:rPr>
          <w:lang w:val="de-DE"/>
        </w:rPr>
      </w:pPr>
      <w:r>
        <w:rPr>
          <w:lang w:val="de-DE"/>
        </w:rPr>
        <w:t xml:space="preserve">Die Veranstaltung wird von der Mesago Messe Frankfurt GmbH organisiert. </w:t>
      </w:r>
      <w:r w:rsidRPr="00A12213">
        <w:rPr>
          <w:lang w:val="de-DE"/>
        </w:rPr>
        <w:t xml:space="preserve">Anmeldungen zur PARKEN 2025 sind weiterhin möglich. Detaillierte Informationen zu Ausstellermöglichkeiten und Teilnehmerregistrierungen </w:t>
      </w:r>
      <w:r>
        <w:rPr>
          <w:lang w:val="de-DE"/>
        </w:rPr>
        <w:t>können der</w:t>
      </w:r>
      <w:r w:rsidRPr="00A12213">
        <w:rPr>
          <w:lang w:val="de-DE"/>
        </w:rPr>
        <w:t xml:space="preserve"> </w:t>
      </w:r>
      <w:hyperlink r:id="rId6" w:history="1">
        <w:r w:rsidRPr="00841C7B">
          <w:rPr>
            <w:rStyle w:val="Hyperlink"/>
            <w:lang w:val="de-DE"/>
          </w:rPr>
          <w:t>Website</w:t>
        </w:r>
      </w:hyperlink>
      <w:r>
        <w:rPr>
          <w:rStyle w:val="Hyperlink"/>
          <w:lang w:val="de-DE"/>
        </w:rPr>
        <w:t xml:space="preserve"> entnommen werden</w:t>
      </w:r>
      <w:r w:rsidRPr="00A12213">
        <w:rPr>
          <w:lang w:val="de-DE"/>
        </w:rPr>
        <w:t>.</w:t>
      </w:r>
    </w:p>
    <w:p w14:paraId="37C5BEAF" w14:textId="77777777" w:rsidR="00467388" w:rsidRPr="00B10BC5" w:rsidRDefault="00467388" w:rsidP="00467388">
      <w:pPr>
        <w:rPr>
          <w:lang w:val="de-DE"/>
        </w:rPr>
      </w:pPr>
    </w:p>
    <w:tbl>
      <w:tblPr>
        <w:tblStyle w:val="MittlereListe1-Akzent3"/>
        <w:tblW w:w="0" w:type="auto"/>
        <w:tblInd w:w="142" w:type="dxa"/>
        <w:tblBorders>
          <w:top w:val="none" w:sz="0" w:space="0" w:color="auto"/>
          <w:bottom w:val="none" w:sz="0" w:space="0" w:color="auto"/>
        </w:tblBorders>
        <w:tblCellMar>
          <w:left w:w="0" w:type="dxa"/>
          <w:right w:w="0" w:type="dxa"/>
        </w:tblCellMar>
        <w:tblLook w:val="04A0" w:firstRow="1" w:lastRow="0" w:firstColumn="1" w:lastColumn="0" w:noHBand="0" w:noVBand="1"/>
      </w:tblPr>
      <w:tblGrid>
        <w:gridCol w:w="5953"/>
      </w:tblGrid>
      <w:tr w:rsidR="009A6630" w:rsidRPr="005E3C63" w14:paraId="4FD69B9A" w14:textId="77777777" w:rsidTr="009A66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3" w:type="dxa"/>
            <w:tcBorders>
              <w:top w:val="none" w:sz="0" w:space="0" w:color="auto"/>
              <w:bottom w:val="none" w:sz="0" w:space="0" w:color="auto"/>
            </w:tcBorders>
          </w:tcPr>
          <w:p w14:paraId="38312148" w14:textId="77777777" w:rsidR="009A6630" w:rsidRPr="005E3C63" w:rsidRDefault="009A6630" w:rsidP="009A6630">
            <w:pPr>
              <w:ind w:left="0"/>
            </w:pPr>
            <w:r w:rsidRPr="005E3C63">
              <w:rPr>
                <w:noProof/>
              </w:rPr>
              <w:drawing>
                <wp:inline distT="0" distB="0" distL="0" distR="0" wp14:anchorId="296ECBF8" wp14:editId="634AE9F1">
                  <wp:extent cx="3391200" cy="2260800"/>
                  <wp:effectExtent l="0" t="0" r="0" b="635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7" cstate="print">
                            <a:extLst>
                              <a:ext uri="{28A0092B-C50C-407E-A947-70E740481C1C}">
                                <a14:useLocalDpi xmlns:a14="http://schemas.microsoft.com/office/drawing/2010/main" val="0"/>
                              </a:ext>
                            </a:extLst>
                          </a:blip>
                          <a:stretch>
                            <a:fillRect/>
                          </a:stretch>
                        </pic:blipFill>
                        <pic:spPr>
                          <a:xfrm>
                            <a:off x="0" y="0"/>
                            <a:ext cx="3391200" cy="2260800"/>
                          </a:xfrm>
                          <a:prstGeom prst="rect">
                            <a:avLst/>
                          </a:prstGeom>
                        </pic:spPr>
                      </pic:pic>
                    </a:graphicData>
                  </a:graphic>
                </wp:inline>
              </w:drawing>
            </w:r>
          </w:p>
        </w:tc>
      </w:tr>
    </w:tbl>
    <w:tbl>
      <w:tblPr>
        <w:tblStyle w:val="BildunterschriftMF"/>
        <w:tblW w:w="0" w:type="auto"/>
        <w:tblInd w:w="142" w:type="dxa"/>
        <w:tblCellMar>
          <w:top w:w="113" w:type="dxa"/>
          <w:left w:w="0" w:type="dxa"/>
          <w:right w:w="0" w:type="dxa"/>
        </w:tblCellMar>
        <w:tblLook w:val="04A0" w:firstRow="1" w:lastRow="0" w:firstColumn="1" w:lastColumn="0" w:noHBand="0" w:noVBand="1"/>
      </w:tblPr>
      <w:tblGrid>
        <w:gridCol w:w="5953"/>
      </w:tblGrid>
      <w:tr w:rsidR="00A3041E" w:rsidRPr="003B72FD" w14:paraId="0FA86FF7" w14:textId="77777777" w:rsidTr="006241DE">
        <w:tc>
          <w:tcPr>
            <w:tcW w:w="5953" w:type="dxa"/>
          </w:tcPr>
          <w:p w14:paraId="771C319E" w14:textId="01BEA8F9" w:rsidR="00A3041E" w:rsidRPr="00B10BC5" w:rsidRDefault="00B10BC5" w:rsidP="00C85550">
            <w:pPr>
              <w:pStyle w:val="Imagecaption"/>
              <w:rPr>
                <w:lang w:val="de-DE"/>
              </w:rPr>
            </w:pPr>
            <w:r w:rsidRPr="00841C7B">
              <w:rPr>
                <w:lang w:val="de-DE"/>
              </w:rPr>
              <w:t>Quelle: Mesago Messe Frankfurt GmbH</w:t>
            </w:r>
            <w:r>
              <w:rPr>
                <w:lang w:val="de-DE"/>
              </w:rPr>
              <w:t xml:space="preserve"> / </w:t>
            </w:r>
            <w:r w:rsidRPr="001C5CE8">
              <w:rPr>
                <w:rStyle w:val="ui-provider"/>
                <w:lang w:val="de-DE"/>
              </w:rPr>
              <w:t>Arturo Rivas</w:t>
            </w:r>
          </w:p>
        </w:tc>
      </w:tr>
    </w:tbl>
    <w:p w14:paraId="3BFA3D7A" w14:textId="60F4AC46" w:rsidR="003C4BD0" w:rsidRPr="00AB7607" w:rsidRDefault="003C4BD0" w:rsidP="00673621">
      <w:pPr>
        <w:pStyle w:val="Continuoustext"/>
      </w:pPr>
    </w:p>
    <w:p w14:paraId="2581E63A" w14:textId="036A0F06" w:rsidR="00B10BC5" w:rsidRPr="00AB7607" w:rsidRDefault="00B10BC5" w:rsidP="00673621">
      <w:pPr>
        <w:pStyle w:val="Continuoustext"/>
      </w:pPr>
    </w:p>
    <w:p w14:paraId="16CF0564" w14:textId="1F0E8740" w:rsidR="00B10BC5" w:rsidRPr="00AB7607" w:rsidRDefault="00B10BC5" w:rsidP="00673621">
      <w:pPr>
        <w:pStyle w:val="Continuoustext"/>
      </w:pPr>
    </w:p>
    <w:p w14:paraId="0B676564" w14:textId="18A95737" w:rsidR="00B10BC5" w:rsidRPr="00AB7607" w:rsidRDefault="00B10BC5" w:rsidP="00673621">
      <w:pPr>
        <w:pStyle w:val="Continuoustext"/>
      </w:pPr>
    </w:p>
    <w:p w14:paraId="3383A110" w14:textId="77777777" w:rsidR="00B10BC5" w:rsidRPr="00AB7607" w:rsidRDefault="00B10BC5" w:rsidP="00673621">
      <w:pPr>
        <w:pStyle w:val="Continuoustext"/>
      </w:pPr>
    </w:p>
    <w:p w14:paraId="0A154984" w14:textId="09F396B3" w:rsidR="007B2F67" w:rsidRPr="00AB7607" w:rsidRDefault="00961E7F" w:rsidP="00A15BC8">
      <w:pPr>
        <w:pStyle w:val="Continuoustext"/>
      </w:pPr>
      <w:r w:rsidRPr="00AB7607">
        <w:lastRenderedPageBreak/>
        <w:t>Parken</w:t>
      </w:r>
    </w:p>
    <w:p w14:paraId="6DB1F869" w14:textId="5258206F" w:rsidR="00A15BC8" w:rsidRPr="009A11C1" w:rsidRDefault="00961E7F" w:rsidP="00A15BC8">
      <w:pPr>
        <w:pStyle w:val="Continuoustext"/>
      </w:pPr>
      <w:r w:rsidRPr="009A11C1">
        <w:t>Pla</w:t>
      </w:r>
      <w:r w:rsidR="009A11C1" w:rsidRPr="009A11C1">
        <w:t>t</w:t>
      </w:r>
      <w:r w:rsidRPr="009A11C1">
        <w:t>tform f</w:t>
      </w:r>
      <w:r w:rsidR="009A11C1" w:rsidRPr="009A11C1">
        <w:t>ü</w:t>
      </w:r>
      <w:r w:rsidRPr="009A11C1">
        <w:t xml:space="preserve">r </w:t>
      </w:r>
      <w:r w:rsidR="009A11C1" w:rsidRPr="009A11C1">
        <w:t>zukunftsweisende Lösungen im ruhenden Verkehr</w:t>
      </w:r>
      <w:r w:rsidRPr="009A11C1">
        <w:t>.</w:t>
      </w:r>
    </w:p>
    <w:p w14:paraId="5F93BB78" w14:textId="33B07737" w:rsidR="00C56C0A" w:rsidRPr="009A11C1" w:rsidRDefault="009A11C1" w:rsidP="00673621">
      <w:pPr>
        <w:pStyle w:val="Continuoustext"/>
      </w:pPr>
      <w:r w:rsidRPr="009A11C1">
        <w:t>Die</w:t>
      </w:r>
      <w:r w:rsidR="007B2F67" w:rsidRPr="009A11C1">
        <w:t xml:space="preserve"> </w:t>
      </w:r>
      <w:r w:rsidR="00961E7F" w:rsidRPr="009A11C1">
        <w:t>Parken</w:t>
      </w:r>
      <w:r w:rsidR="00281D02" w:rsidRPr="009A11C1">
        <w:t xml:space="preserve"> </w:t>
      </w:r>
      <w:r w:rsidRPr="009A11C1">
        <w:t>findet statt vom</w:t>
      </w:r>
      <w:r w:rsidR="007B2F67" w:rsidRPr="009A11C1">
        <w:t xml:space="preserve"> </w:t>
      </w:r>
      <w:r w:rsidR="00961E7F" w:rsidRPr="009A11C1">
        <w:t>25</w:t>
      </w:r>
      <w:r w:rsidRPr="009A11C1">
        <w:t>.</w:t>
      </w:r>
      <w:r w:rsidR="00A6749A" w:rsidRPr="009A11C1">
        <w:t xml:space="preserve"> </w:t>
      </w:r>
      <w:r>
        <w:t>–</w:t>
      </w:r>
      <w:r w:rsidR="00281D02" w:rsidRPr="009A11C1">
        <w:t xml:space="preserve"> </w:t>
      </w:r>
      <w:r w:rsidR="00961E7F" w:rsidRPr="009A11C1">
        <w:t>26</w:t>
      </w:r>
      <w:r>
        <w:t>.</w:t>
      </w:r>
      <w:r w:rsidR="00281D02" w:rsidRPr="009A11C1">
        <w:t xml:space="preserve"> </w:t>
      </w:r>
      <w:r w:rsidR="007C62B4" w:rsidRPr="009A11C1">
        <w:t>Jun</w:t>
      </w:r>
      <w:r w:rsidR="00EE353E">
        <w:t>i</w:t>
      </w:r>
      <w:r w:rsidR="00281D02" w:rsidRPr="009A11C1">
        <w:t xml:space="preserve"> 202</w:t>
      </w:r>
      <w:r w:rsidR="00961E7F" w:rsidRPr="009A11C1">
        <w:t>5</w:t>
      </w:r>
      <w:r w:rsidR="007B2F67" w:rsidRPr="009A11C1">
        <w:t>.</w:t>
      </w:r>
    </w:p>
    <w:p w14:paraId="0A9F4FEA" w14:textId="250470AC" w:rsidR="00C56C0A" w:rsidRPr="005E3C63" w:rsidRDefault="007B2F67" w:rsidP="002757C9">
      <w:pPr>
        <w:pStyle w:val="berschrift4"/>
      </w:pPr>
      <w:bookmarkStart w:id="2" w:name="hinweisueberschrift"/>
      <w:bookmarkStart w:id="3" w:name="Presseueberschrift"/>
      <w:bookmarkEnd w:id="2"/>
      <w:bookmarkEnd w:id="3"/>
      <w:r w:rsidRPr="007B2F67">
        <w:t>Press</w:t>
      </w:r>
      <w:r w:rsidR="009A11C1">
        <w:t>e</w:t>
      </w:r>
      <w:r w:rsidRPr="007B2F67">
        <w:t>information</w:t>
      </w:r>
      <w:r w:rsidR="009A11C1">
        <w:t>en</w:t>
      </w:r>
      <w:r w:rsidRPr="007B2F67">
        <w:t xml:space="preserve"> </w:t>
      </w:r>
      <w:r w:rsidR="009A11C1">
        <w:t>u</w:t>
      </w:r>
      <w:r w:rsidRPr="007B2F67">
        <w:t xml:space="preserve">nd </w:t>
      </w:r>
      <w:r w:rsidR="009A11C1">
        <w:t>Foto</w:t>
      </w:r>
      <w:r w:rsidRPr="007B2F67">
        <w:t>material:</w:t>
      </w:r>
    </w:p>
    <w:bookmarkStart w:id="4" w:name="Journalisten"/>
    <w:bookmarkEnd w:id="4"/>
    <w:p w14:paraId="0E5B6BF9" w14:textId="157542D1" w:rsidR="00961E7F" w:rsidRPr="005E3C63" w:rsidRDefault="00961E7F" w:rsidP="003F716F">
      <w:pPr>
        <w:pStyle w:val="Continuoustext"/>
        <w:rPr>
          <w:lang w:val="en-GB"/>
        </w:rPr>
      </w:pPr>
      <w:r>
        <w:fldChar w:fldCharType="begin"/>
      </w:r>
      <w:r w:rsidRPr="007D4DE3">
        <w:rPr>
          <w:lang w:val="en-US"/>
        </w:rPr>
        <w:instrText xml:space="preserve"> HYPERLINK "https://parken.mesago.com/wiesbaden/en/press.html" </w:instrText>
      </w:r>
      <w:r>
        <w:fldChar w:fldCharType="separate"/>
      </w:r>
      <w:hyperlink r:id="rId8" w:history="1">
        <w:r w:rsidR="009A11C1">
          <w:rPr>
            <w:rStyle w:val="Hyperlink"/>
          </w:rPr>
          <w:t>Presse - PARKEN</w:t>
        </w:r>
      </w:hyperlink>
      <w:r>
        <w:fldChar w:fldCharType="end"/>
      </w:r>
    </w:p>
    <w:p w14:paraId="78A8F9D4" w14:textId="4C7F6A0D" w:rsidR="00C56C0A" w:rsidRPr="00D36DAF" w:rsidRDefault="00C06975" w:rsidP="002757C9">
      <w:pPr>
        <w:pStyle w:val="berschrift4"/>
        <w:rPr>
          <w:lang w:val="de-DE"/>
        </w:rPr>
      </w:pPr>
      <w:bookmarkStart w:id="5" w:name="Netzueberschrift"/>
      <w:bookmarkEnd w:id="5"/>
      <w:r w:rsidRPr="00D36DAF">
        <w:rPr>
          <w:lang w:val="de-DE"/>
        </w:rPr>
        <w:t xml:space="preserve">Links </w:t>
      </w:r>
      <w:r w:rsidR="00D36DAF">
        <w:rPr>
          <w:lang w:val="de-DE"/>
        </w:rPr>
        <w:t>zu den</w:t>
      </w:r>
      <w:r w:rsidRPr="00D36DAF">
        <w:rPr>
          <w:lang w:val="de-DE"/>
        </w:rPr>
        <w:t xml:space="preserve"> </w:t>
      </w:r>
      <w:r w:rsidR="00D36DAF">
        <w:rPr>
          <w:lang w:val="de-DE"/>
        </w:rPr>
        <w:t>W</w:t>
      </w:r>
      <w:r w:rsidRPr="00D36DAF">
        <w:rPr>
          <w:lang w:val="de-DE"/>
        </w:rPr>
        <w:t>ebs</w:t>
      </w:r>
      <w:r w:rsidR="00D36DAF">
        <w:rPr>
          <w:lang w:val="de-DE"/>
        </w:rPr>
        <w:t>e</w:t>
      </w:r>
      <w:r w:rsidRPr="00D36DAF">
        <w:rPr>
          <w:lang w:val="de-DE"/>
        </w:rPr>
        <w:t>ite</w:t>
      </w:r>
      <w:r w:rsidR="00D36DAF">
        <w:rPr>
          <w:lang w:val="de-DE"/>
        </w:rPr>
        <w:t>n</w:t>
      </w:r>
      <w:r w:rsidR="009045C6" w:rsidRPr="00D36DAF">
        <w:rPr>
          <w:lang w:val="de-DE"/>
        </w:rPr>
        <w:t>:</w:t>
      </w:r>
    </w:p>
    <w:bookmarkStart w:id="6" w:name="Netz"/>
    <w:bookmarkEnd w:id="6"/>
    <w:p w14:paraId="05852491" w14:textId="264FA6DB" w:rsidR="00732920" w:rsidRPr="009A11C1" w:rsidRDefault="009A11C1" w:rsidP="003F716F">
      <w:pPr>
        <w:pStyle w:val="Continuoustext"/>
      </w:pPr>
      <w:r>
        <w:fldChar w:fldCharType="begin"/>
      </w:r>
      <w:r>
        <w:instrText xml:space="preserve"> HYPERLINK "https://parken.mesago.com/wiesbaden/de.html" </w:instrText>
      </w:r>
      <w:r>
        <w:fldChar w:fldCharType="separate"/>
      </w:r>
      <w:r>
        <w:rPr>
          <w:rStyle w:val="Hyperlink"/>
        </w:rPr>
        <w:t xml:space="preserve">PARKEN - Plattform für zukunftsweisende Lösungen im ruhenden Verkehr </w:t>
      </w:r>
      <w:r>
        <w:fldChar w:fldCharType="end"/>
      </w:r>
      <w:hyperlink r:id="rId9" w:history="1">
        <w:r w:rsidR="00CE38EF">
          <w:rPr>
            <w:rStyle w:val="Hyperlink"/>
          </w:rPr>
          <w:t>https://x.com/ParkenExpo</w:t>
        </w:r>
      </w:hyperlink>
      <w:r w:rsidR="003F716F" w:rsidRPr="009A11C1">
        <w:rPr>
          <w:color w:val="auto"/>
        </w:rPr>
        <w:br/>
      </w:r>
      <w:hyperlink r:id="rId10" w:history="1">
        <w:r w:rsidR="007D4DE3" w:rsidRPr="009A11C1">
          <w:rPr>
            <w:rStyle w:val="Hyperlink"/>
            <w:szCs w:val="20"/>
          </w:rPr>
          <w:t>https://www.linkedin.com/showcase/parken---exhibition-and-conference/</w:t>
        </w:r>
      </w:hyperlink>
    </w:p>
    <w:p w14:paraId="5FD88D8A" w14:textId="104EC566" w:rsidR="003F716F" w:rsidRDefault="003F716F" w:rsidP="003F716F">
      <w:pPr>
        <w:pStyle w:val="xGaplogogram"/>
        <w:rPr>
          <w:lang w:val="de-DE"/>
        </w:rPr>
      </w:pPr>
    </w:p>
    <w:p w14:paraId="38F7A38F" w14:textId="0F4A860F" w:rsidR="00AB7607" w:rsidRDefault="00AB7607" w:rsidP="003F716F">
      <w:pPr>
        <w:pStyle w:val="xGaplogogram"/>
        <w:rPr>
          <w:lang w:val="de-DE"/>
        </w:rPr>
      </w:pPr>
    </w:p>
    <w:p w14:paraId="3905B083" w14:textId="2A515ADF" w:rsidR="00AB7607" w:rsidRDefault="00AB7607" w:rsidP="003F716F">
      <w:pPr>
        <w:pStyle w:val="xGaplogogram"/>
        <w:rPr>
          <w:lang w:val="de-DE"/>
        </w:rPr>
      </w:pPr>
    </w:p>
    <w:p w14:paraId="0E17E938" w14:textId="465AB268" w:rsidR="00AB7607" w:rsidRDefault="00AB7607" w:rsidP="003F716F">
      <w:pPr>
        <w:pStyle w:val="xGaplogogram"/>
        <w:rPr>
          <w:lang w:val="de-DE"/>
        </w:rPr>
      </w:pPr>
    </w:p>
    <w:p w14:paraId="207B07F0" w14:textId="2AEC58F5" w:rsidR="00AB7607" w:rsidRDefault="00AB7607" w:rsidP="003F716F">
      <w:pPr>
        <w:pStyle w:val="xGaplogogram"/>
        <w:rPr>
          <w:lang w:val="de-DE"/>
        </w:rPr>
      </w:pPr>
    </w:p>
    <w:p w14:paraId="481D6F84" w14:textId="2E8E19FD" w:rsidR="00AB7607" w:rsidRDefault="00AB7607" w:rsidP="003F716F">
      <w:pPr>
        <w:pStyle w:val="xGaplogogram"/>
        <w:rPr>
          <w:lang w:val="de-DE"/>
        </w:rPr>
      </w:pPr>
    </w:p>
    <w:p w14:paraId="1C87BADB" w14:textId="77777777" w:rsidR="00D91CF6" w:rsidRDefault="00D91CF6" w:rsidP="003F716F">
      <w:pPr>
        <w:pStyle w:val="xGaplogogram"/>
        <w:rPr>
          <w:lang w:val="de-DE"/>
        </w:rPr>
      </w:pPr>
    </w:p>
    <w:p w14:paraId="69239478" w14:textId="77777777" w:rsidR="00AB7607" w:rsidRPr="009A11C1" w:rsidRDefault="00AB7607" w:rsidP="003F716F">
      <w:pPr>
        <w:pStyle w:val="xGaplogogram"/>
        <w:rPr>
          <w:lang w:val="de-DE"/>
        </w:rPr>
      </w:pPr>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2"/>
      </w:tblGrid>
      <w:tr w:rsidR="009A11C1" w:rsidRPr="003B72FD" w14:paraId="466D7ED9" w14:textId="77777777" w:rsidTr="009A11C1">
        <w:tc>
          <w:tcPr>
            <w:tcW w:w="5000" w:type="pct"/>
            <w:tcMar>
              <w:top w:w="0" w:type="dxa"/>
              <w:left w:w="142" w:type="dxa"/>
              <w:bottom w:w="0" w:type="dxa"/>
              <w:right w:w="0" w:type="dxa"/>
            </w:tcMar>
            <w:hideMark/>
          </w:tcPr>
          <w:p w14:paraId="25A85910" w14:textId="24337015" w:rsidR="009A11C1" w:rsidRDefault="009A11C1">
            <w:pPr>
              <w:pStyle w:val="Logogram"/>
              <w:rPr>
                <w:lang w:val="de-DE" w:eastAsia="en-US"/>
              </w:rPr>
            </w:pPr>
            <w:r>
              <w:rPr>
                <w:noProof/>
                <w:lang w:eastAsia="en-US"/>
              </w:rPr>
              <w:lastRenderedPageBreak/>
              <w:drawing>
                <wp:anchor distT="0" distB="0" distL="114300" distR="114300" simplePos="0" relativeHeight="251659264" behindDoc="0" locked="0" layoutInCell="1" allowOverlap="1" wp14:anchorId="2FECACA7" wp14:editId="67286D70">
                  <wp:simplePos x="0" y="0"/>
                  <wp:positionH relativeFrom="column">
                    <wp:posOffset>13335</wp:posOffset>
                  </wp:positionH>
                  <wp:positionV relativeFrom="paragraph">
                    <wp:posOffset>27305</wp:posOffset>
                  </wp:positionV>
                  <wp:extent cx="1438275" cy="466725"/>
                  <wp:effectExtent l="0" t="0" r="9525" b="9525"/>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8275" cy="466725"/>
                          </a:xfrm>
                          <a:prstGeom prst="rect">
                            <a:avLst/>
                          </a:prstGeom>
                          <a:noFill/>
                        </pic:spPr>
                      </pic:pic>
                    </a:graphicData>
                  </a:graphic>
                  <wp14:sizeRelH relativeFrom="page">
                    <wp14:pctWidth>0</wp14:pctWidth>
                  </wp14:sizeRelH>
                  <wp14:sizeRelV relativeFrom="page">
                    <wp14:pctHeight>0</wp14:pctHeight>
                  </wp14:sizeRelV>
                </wp:anchor>
              </w:drawing>
            </w:r>
          </w:p>
        </w:tc>
      </w:tr>
      <w:tr w:rsidR="009A11C1" w:rsidRPr="003B72FD" w14:paraId="3E2ACB67" w14:textId="77777777" w:rsidTr="009A11C1">
        <w:tc>
          <w:tcPr>
            <w:tcW w:w="5000" w:type="pct"/>
            <w:hideMark/>
          </w:tcPr>
          <w:p w14:paraId="71A821F9" w14:textId="77777777" w:rsidR="009A11C1" w:rsidRDefault="009A11C1">
            <w:pPr>
              <w:pStyle w:val="Contact"/>
              <w:rPr>
                <w:lang w:val="de-DE" w:eastAsia="en-US"/>
              </w:rPr>
            </w:pPr>
            <w:r>
              <w:rPr>
                <w:lang w:val="de-DE" w:eastAsia="en-US"/>
              </w:rPr>
              <w:t>Ihr Kontakt:</w:t>
            </w:r>
          </w:p>
          <w:p w14:paraId="3DCACDF4" w14:textId="4D5610D1" w:rsidR="00F252A7" w:rsidRDefault="00B10BC5" w:rsidP="00F252A7">
            <w:pPr>
              <w:pStyle w:val="Continuoustext"/>
              <w:rPr>
                <w:color w:val="FF0000"/>
              </w:rPr>
            </w:pPr>
            <w:r w:rsidRPr="00DB6A7E">
              <w:rPr>
                <w:color w:val="auto"/>
              </w:rPr>
              <w:t>Jeannette Meyer</w:t>
            </w:r>
            <w:r w:rsidRPr="00DB6A7E">
              <w:rPr>
                <w:color w:val="auto"/>
              </w:rPr>
              <w:br/>
              <w:t>Telefon: +49 711 61946-290</w:t>
            </w:r>
            <w:r w:rsidRPr="00DB6A7E">
              <w:rPr>
                <w:color w:val="auto"/>
              </w:rPr>
              <w:br/>
              <w:t>Jeannette.Meyer@mesago.com</w:t>
            </w:r>
          </w:p>
          <w:p w14:paraId="04995CE8" w14:textId="77777777" w:rsidR="009A11C1" w:rsidRDefault="009A11C1">
            <w:pPr>
              <w:pStyle w:val="Continuoustext"/>
              <w:rPr>
                <w:rStyle w:val="Hyperlink"/>
                <w:lang w:eastAsia="en-US"/>
              </w:rPr>
            </w:pPr>
            <w:r>
              <w:rPr>
                <w:lang w:eastAsia="en-US"/>
              </w:rPr>
              <w:t>Mesago Messe Frankfurt GmbH</w:t>
            </w:r>
            <w:r>
              <w:rPr>
                <w:lang w:eastAsia="en-US"/>
              </w:rPr>
              <w:br/>
              <w:t>Rotebühlstraße 83 -85</w:t>
            </w:r>
            <w:r>
              <w:rPr>
                <w:lang w:eastAsia="en-US"/>
              </w:rPr>
              <w:br/>
              <w:t>70178 Stuttgart</w:t>
            </w:r>
            <w:r>
              <w:rPr>
                <w:lang w:eastAsia="en-US"/>
              </w:rPr>
              <w:br/>
            </w:r>
            <w:hyperlink r:id="rId12" w:history="1">
              <w:r>
                <w:rPr>
                  <w:rStyle w:val="Hyperlink"/>
                  <w:lang w:eastAsia="en-US"/>
                </w:rPr>
                <w:t>www.mesago.com</w:t>
              </w:r>
            </w:hyperlink>
          </w:p>
          <w:p w14:paraId="6C597001" w14:textId="7C2A7A0E" w:rsidR="00AB7607" w:rsidRDefault="00AB7607">
            <w:pPr>
              <w:pStyle w:val="Continuoustext"/>
              <w:rPr>
                <w:lang w:eastAsia="en-US"/>
              </w:rPr>
            </w:pPr>
          </w:p>
        </w:tc>
      </w:tr>
    </w:tbl>
    <w:p w14:paraId="494404EA" w14:textId="24AA758B" w:rsidR="00AB7607" w:rsidRPr="00AB7607" w:rsidRDefault="00AB7607" w:rsidP="00AB7607">
      <w:pPr>
        <w:pStyle w:val="Default"/>
        <w:ind w:left="142"/>
        <w:rPr>
          <w:rFonts w:asciiTheme="majorHAnsi" w:hAnsiTheme="majorHAnsi" w:cstheme="majorHAnsi"/>
          <w:b/>
          <w:bCs/>
          <w:color w:val="auto"/>
          <w:sz w:val="22"/>
          <w:szCs w:val="22"/>
        </w:rPr>
      </w:pPr>
      <w:r w:rsidRPr="00AB7607">
        <w:rPr>
          <w:rFonts w:asciiTheme="majorHAnsi" w:hAnsiTheme="majorHAnsi" w:cstheme="majorHAnsi"/>
          <w:b/>
          <w:bCs/>
          <w:color w:val="auto"/>
          <w:sz w:val="22"/>
          <w:szCs w:val="22"/>
        </w:rPr>
        <w:t>Hintergrundinformation</w:t>
      </w:r>
      <w:r w:rsidRPr="00476243">
        <w:rPr>
          <w:rFonts w:asciiTheme="majorHAnsi" w:hAnsiTheme="majorHAnsi" w:cstheme="majorHAnsi"/>
          <w:b/>
          <w:bCs/>
          <w:color w:val="auto"/>
          <w:sz w:val="22"/>
          <w:szCs w:val="22"/>
        </w:rPr>
        <w:t xml:space="preserve"> Bundesverband Parken e.V.</w:t>
      </w:r>
      <w:r w:rsidRPr="00AB7607">
        <w:rPr>
          <w:rFonts w:asciiTheme="majorHAnsi" w:hAnsiTheme="majorHAnsi" w:cstheme="majorHAnsi"/>
          <w:b/>
          <w:bCs/>
          <w:color w:val="auto"/>
          <w:sz w:val="22"/>
          <w:szCs w:val="22"/>
        </w:rPr>
        <w:t xml:space="preserve"> </w:t>
      </w:r>
      <w:r w:rsidRPr="00AB7607">
        <w:rPr>
          <w:rFonts w:asciiTheme="majorHAnsi" w:hAnsiTheme="majorHAnsi" w:cstheme="majorHAnsi"/>
          <w:b/>
          <w:bCs/>
          <w:color w:val="auto"/>
          <w:sz w:val="22"/>
          <w:szCs w:val="22"/>
        </w:rPr>
        <w:br/>
      </w:r>
      <w:r w:rsidRPr="00476243">
        <w:rPr>
          <w:rFonts w:asciiTheme="majorHAnsi" w:hAnsiTheme="majorHAnsi" w:cstheme="majorHAnsi"/>
          <w:color w:val="auto"/>
          <w:sz w:val="22"/>
          <w:szCs w:val="22"/>
        </w:rPr>
        <w:t xml:space="preserve">Der Bundesverband Parken e.V. vertritt die Interessen seiner Mitglieder in Bezug auf Entwicklungen und Fragestellungen im Bereich Mobilität und innerstädtische Verkehrskonzepte. </w:t>
      </w:r>
      <w:r w:rsidRPr="00476243">
        <w:rPr>
          <w:rFonts w:asciiTheme="majorHAnsi" w:hAnsiTheme="majorHAnsi" w:cstheme="majorHAnsi"/>
          <w:color w:val="auto"/>
          <w:sz w:val="22"/>
          <w:szCs w:val="22"/>
        </w:rPr>
        <w:br/>
        <w:t xml:space="preserve">Die 209 Mitgliedsunternehmen des Bundesverbandes Parken e.V. betreiben und bewirtschaften </w:t>
      </w:r>
      <w:r w:rsidRPr="00B10BC5">
        <w:rPr>
          <w:rFonts w:asciiTheme="majorHAnsi" w:hAnsiTheme="majorHAnsi" w:cstheme="majorHAnsi"/>
          <w:color w:val="auto"/>
          <w:sz w:val="22"/>
          <w:szCs w:val="22"/>
        </w:rPr>
        <w:t>deutschlandweit</w:t>
      </w:r>
      <w:r w:rsidRPr="00476243">
        <w:rPr>
          <w:rFonts w:asciiTheme="majorHAnsi" w:hAnsiTheme="majorHAnsi" w:cstheme="majorHAnsi"/>
          <w:color w:val="auto"/>
          <w:sz w:val="22"/>
          <w:szCs w:val="22"/>
        </w:rPr>
        <w:t xml:space="preserve"> in über 6.000 Parkobjekten rund 1,42 Millionen PKW-Stellplätze. Die Mitgliedschaft besteht </w:t>
      </w:r>
      <w:r w:rsidRPr="00B10BC5">
        <w:rPr>
          <w:rFonts w:asciiTheme="majorHAnsi" w:hAnsiTheme="majorHAnsi" w:cstheme="majorHAnsi"/>
          <w:color w:val="auto"/>
          <w:sz w:val="22"/>
          <w:szCs w:val="22"/>
        </w:rPr>
        <w:t>zu etwa</w:t>
      </w:r>
      <w:r w:rsidRPr="00476243">
        <w:rPr>
          <w:rFonts w:asciiTheme="majorHAnsi" w:hAnsiTheme="majorHAnsi" w:cstheme="majorHAnsi"/>
          <w:color w:val="auto"/>
          <w:sz w:val="22"/>
          <w:szCs w:val="22"/>
        </w:rPr>
        <w:t xml:space="preserve"> gleichen Teilen aus Betrieben der öffentlichen Hand und privaten Unternehmen. </w:t>
      </w:r>
      <w:r w:rsidRPr="00476243">
        <w:rPr>
          <w:rFonts w:asciiTheme="majorHAnsi" w:hAnsiTheme="majorHAnsi" w:cstheme="majorHAnsi"/>
          <w:color w:val="auto"/>
          <w:sz w:val="22"/>
          <w:szCs w:val="22"/>
        </w:rPr>
        <w:br/>
        <w:t>Das Portfolio der 157 außerordentlichen Mitglieder setzt sich aus Dienstleistern und Lieferanten zusammen, die mit den ordentlichen Mitgliedern zusammenarbeiten, z.B. Hersteller und Lieferanten von Systemen zur Bewirtschaftung von Parkräumen, Baufirmen, Ingenieur- und Planungsbüros.</w:t>
      </w:r>
    </w:p>
    <w:p w14:paraId="0AC9FDC5" w14:textId="1503AE57" w:rsidR="009A11C1" w:rsidRDefault="009A11C1" w:rsidP="009A11C1">
      <w:pPr>
        <w:pStyle w:val="berschrift4"/>
        <w:rPr>
          <w:rFonts w:eastAsia="Times New Roman"/>
          <w:lang w:val="de-DE"/>
        </w:rPr>
      </w:pPr>
      <w:r>
        <w:rPr>
          <w:rFonts w:eastAsia="Times New Roman"/>
          <w:lang w:val="de-DE"/>
        </w:rPr>
        <w:t>Hintergrundinformation Mesago Messe Frankfurt GmbH</w:t>
      </w:r>
    </w:p>
    <w:p w14:paraId="02192FC2" w14:textId="748B5249" w:rsidR="009A11C1" w:rsidRDefault="009A11C1" w:rsidP="009A11C1">
      <w:pPr>
        <w:rPr>
          <w:rFonts w:ascii="Arial" w:hAnsi="Arial" w:cs="Arial"/>
          <w:lang w:val="de-DE"/>
        </w:rPr>
      </w:pPr>
      <w:r>
        <w:rPr>
          <w:rFonts w:ascii="Arial" w:hAnsi="Arial" w:cs="Arial"/>
          <w:lang w:val="de-DE"/>
        </w:rPr>
        <w:t>Mesago mit Sitz in Stuttgart wurde 1982 gegründet und ist Veranstalter fokussierter Messen, Kongresse und Seminare mit Schwerpunkt auf Technologie. Das Unternehmen gehört zur Messe Frankfurt Group. Mesago agiert international, messeplatzunabhängig und veranstaltet pro Jahr mit 1</w:t>
      </w:r>
      <w:r w:rsidR="00555DF2">
        <w:rPr>
          <w:rFonts w:ascii="Arial" w:hAnsi="Arial" w:cs="Arial"/>
          <w:lang w:val="de-DE"/>
        </w:rPr>
        <w:t>6</w:t>
      </w:r>
      <w:r>
        <w:rPr>
          <w:rFonts w:ascii="Arial" w:hAnsi="Arial" w:cs="Arial"/>
          <w:lang w:val="de-DE"/>
        </w:rPr>
        <w:t>0 Mitarbeitenden Messen und Kongresse für mehr als 3.300 Aussteller und über 110.000 Fachbesucher, Kongressteilnehmer und Referenten. Zahlreiche Verbände, Verlage, wissenschaftliche Institute und Universitäten sind als ideeller Träger, Mitveranstalter und Partner aufs Engste mit Mesago-Veranstaltungen verbunden. (</w:t>
      </w:r>
      <w:hyperlink r:id="rId13" w:history="1">
        <w:r>
          <w:rPr>
            <w:rStyle w:val="Hyperlink"/>
            <w:rFonts w:cs="Arial"/>
            <w:lang w:val="de-DE"/>
          </w:rPr>
          <w:t>mesago.com</w:t>
        </w:r>
      </w:hyperlink>
      <w:r>
        <w:rPr>
          <w:rFonts w:ascii="Arial" w:hAnsi="Arial" w:cs="Arial"/>
          <w:lang w:val="de-DE"/>
        </w:rPr>
        <w:t>)</w:t>
      </w:r>
    </w:p>
    <w:p w14:paraId="1B49DA01" w14:textId="77777777" w:rsidR="009A11C1" w:rsidRDefault="009A11C1" w:rsidP="009A11C1">
      <w:pPr>
        <w:pStyle w:val="berschrift4"/>
        <w:rPr>
          <w:rFonts w:eastAsia="Times New Roman"/>
          <w:lang w:val="de-DE"/>
        </w:rPr>
      </w:pPr>
      <w:r>
        <w:rPr>
          <w:rFonts w:eastAsia="Times New Roman"/>
          <w:lang w:val="de-DE"/>
        </w:rPr>
        <w:t>Hintergrundinformation Messe Frankfurt</w:t>
      </w:r>
    </w:p>
    <w:p w14:paraId="7B3D1880" w14:textId="5AD21BED" w:rsidR="009A11C1" w:rsidRDefault="003B72FD" w:rsidP="009A11C1">
      <w:pPr>
        <w:pStyle w:val="Continuoustext"/>
        <w:rPr>
          <w:rStyle w:val="Hyperlink"/>
        </w:rPr>
      </w:pPr>
      <w:hyperlink r:id="rId14" w:history="1">
        <w:r w:rsidR="009A11C1">
          <w:rPr>
            <w:rStyle w:val="Hyperlink"/>
          </w:rPr>
          <w:t>www.messefrankfurt.com/hintergrundinformation</w:t>
        </w:r>
      </w:hyperlink>
    </w:p>
    <w:p w14:paraId="71E1E9EC" w14:textId="77777777" w:rsidR="009A11C1" w:rsidRDefault="009A11C1" w:rsidP="009A11C1">
      <w:pPr>
        <w:pStyle w:val="berschrift4"/>
        <w:rPr>
          <w:rFonts w:eastAsia="Times New Roman"/>
          <w:lang w:val="de-DE"/>
        </w:rPr>
      </w:pPr>
      <w:r>
        <w:rPr>
          <w:rFonts w:eastAsia="Times New Roman"/>
          <w:lang w:val="de-DE"/>
        </w:rPr>
        <w:t>Nachhaltigkeit Messe Frankfurt</w:t>
      </w:r>
    </w:p>
    <w:p w14:paraId="02D7F3A8" w14:textId="77777777" w:rsidR="009A11C1" w:rsidRDefault="003B72FD" w:rsidP="009A11C1">
      <w:pPr>
        <w:pStyle w:val="Continuoustext"/>
      </w:pPr>
      <w:hyperlink r:id="rId15" w:history="1">
        <w:r w:rsidR="009A11C1">
          <w:rPr>
            <w:rStyle w:val="Hyperlink"/>
          </w:rPr>
          <w:t>www.messefrankfurt.com/sustainability-information</w:t>
        </w:r>
      </w:hyperlink>
    </w:p>
    <w:p w14:paraId="2F2E89B5" w14:textId="702AAAF0" w:rsidR="00B36757" w:rsidRPr="00AF2C83" w:rsidRDefault="00B36757" w:rsidP="00B36757">
      <w:pPr>
        <w:pStyle w:val="Continuoustext"/>
        <w:rPr>
          <w:lang w:val="en-US"/>
        </w:rPr>
      </w:pPr>
    </w:p>
    <w:sectPr w:rsidR="00B36757" w:rsidRPr="00AF2C8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5B" w:usb2="00000009" w:usb3="00000000" w:csb0="000001FF" w:csb1="00000000"/>
  </w:font>
</w:fonts>
</file>

<file path=word/recipientData.xml><?xml version="1.0" encoding="utf-8"?>
<wne: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e:recipientData>
    <wne:active wne:val="1"/>
    <wne:hash wne:val="-52779599"/>
  </wne:recipientData>
  <wne:recipientData>
    <wne:active wne:val="0"/>
    <wne:hash wne:val="-354236343"/>
  </wne:recipientData>
  <wne:recipientData>
    <wne:active wne:val="1"/>
    <wne:hash wne:val="-576459304"/>
  </wne:recipientData>
  <wne:recipientData>
    <wne:active wne:val="1"/>
    <wne:hash wne:val="228672969"/>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ailMerge>
    <w:mainDocumentType w:val="formLetters"/>
    <w:linkToQuery/>
    <w:dataType w:val="native"/>
    <w:connectString w:val="Provider=Microsoft.ACE.OLEDB.12.0;User ID=Admin;Data Source=D:\Tresorit\Templates\_Seriendruck\Test-Mailingliste.m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Office Address List` "/>
    <w:addressFieldName w:val="EMailAdresse"/>
    <w:mailSubject w:val="Messe Frankfurt Presseinfo Test 11_V5 Automechanika Paace Mexico City"/>
    <w:activeRecord w:val="3"/>
    <w:odso>
      <w:udl w:val="Provider=Microsoft.ACE.OLEDB.12.0;User ID=Admin;Data Source=D:\Tresorit\Templates\_Seriendruck\Test-Mailingliste.m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Office Address List"/>
      <w:src r:id="rId1"/>
      <w:colDelim w:val="9"/>
      <w:type w:val="addressBook"/>
      <w:fHdr/>
      <w:fieldMapData>
        <w:column w:val="0"/>
        <w:lid w:val="de-DE"/>
      </w:fieldMapData>
      <w:fieldMapData>
        <w:type w:val="dbColumn"/>
        <w:name w:val="Anrede"/>
        <w:mappedName w:val="Anrede"/>
        <w:column w:val="0"/>
        <w:lid w:val="de-DE"/>
      </w:fieldMapData>
      <w:fieldMapData>
        <w:type w:val="dbColumn"/>
        <w:name w:val="Vorname"/>
        <w:mappedName w:val="Vorname"/>
        <w:column w:val="1"/>
        <w:lid w:val="de-DE"/>
      </w:fieldMapData>
      <w:fieldMapData>
        <w:column w:val="0"/>
        <w:lid w:val="de-DE"/>
      </w:fieldMapData>
      <w:fieldMapData>
        <w:type w:val="dbColumn"/>
        <w:name w:val="Nachname"/>
        <w:mappedName w:val="Nachname"/>
        <w:column w:val="2"/>
        <w:lid w:val="de-DE"/>
      </w:fieldMapData>
      <w:fieldMapData>
        <w:column w:val="0"/>
        <w:lid w:val="de-DE"/>
      </w:fieldMapData>
      <w:fieldMapData>
        <w:column w:val="0"/>
        <w:lid w:val="de-DE"/>
      </w:fieldMapData>
      <w:fieldMapData>
        <w:column w:val="0"/>
        <w:lid w:val="de-DE"/>
      </w:fieldMapData>
      <w:fieldMapData>
        <w:type w:val="dbColumn"/>
        <w:name w:val="Firmenname"/>
        <w:mappedName w:val="Firma"/>
        <w:column w:val="3"/>
        <w:lid w:val="de-DE"/>
      </w:fieldMapData>
      <w:fieldMapData>
        <w:type w:val="dbColumn"/>
        <w:name w:val="Adresszeile 1"/>
        <w:mappedName w:val="Adresse 1"/>
        <w:column w:val="4"/>
        <w:lid w:val="de-DE"/>
      </w:fieldMapData>
      <w:fieldMapData>
        <w:type w:val="dbColumn"/>
        <w:name w:val="Adresszeile 2"/>
        <w:mappedName w:val="Adresse 2"/>
        <w:column w:val="5"/>
        <w:lid w:val="de-DE"/>
      </w:fieldMapData>
      <w:fieldMapData>
        <w:type w:val="dbColumn"/>
        <w:name w:val="Ort"/>
        <w:mappedName w:val="Ort"/>
        <w:column w:val="6"/>
        <w:lid w:val="de-DE"/>
      </w:fieldMapData>
      <w:fieldMapData>
        <w:type w:val="dbColumn"/>
        <w:name w:val="Bundesland/Kanton"/>
        <w:mappedName w:val="Bundesland/Kanton"/>
        <w:column w:val="7"/>
        <w:lid w:val="de-DE"/>
      </w:fieldMapData>
      <w:fieldMapData>
        <w:type w:val="dbColumn"/>
        <w:name w:val="Postleitzahl"/>
        <w:mappedName w:val="PLZ"/>
        <w:column w:val="8"/>
        <w:lid w:val="de-DE"/>
      </w:fieldMapData>
      <w:fieldMapData>
        <w:type w:val="dbColumn"/>
        <w:name w:val="Land/Region"/>
        <w:mappedName w:val="Land oder Region"/>
        <w:column w:val="9"/>
        <w:lid w:val="de-DE"/>
      </w:fieldMapData>
      <w:fieldMapData>
        <w:column w:val="0"/>
        <w:lid w:val="de-DE"/>
      </w:fieldMapData>
      <w:fieldMapData>
        <w:column w:val="0"/>
        <w:lid w:val="de-DE"/>
      </w:fieldMapData>
      <w:fieldMapData>
        <w:type w:val="dbColumn"/>
        <w:name w:val="Telefon (privat)"/>
        <w:mappedName w:val="Telefon (privat)"/>
        <w:column w:val="10"/>
        <w:lid w:val="de-DE"/>
      </w:fieldMapData>
      <w:fieldMapData>
        <w:column w:val="0"/>
        <w:lid w:val="de-DE"/>
      </w:fieldMapData>
      <w:fieldMapData>
        <w:type w:val="dbColumn"/>
        <w:name w:val="E-Mail-Adresse"/>
        <w:mappedName w:val="E-Mail-Adresse"/>
        <w:column w:val="12"/>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recipientData r:id="rId2"/>
    </w:odso>
  </w:mailMerg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9ED"/>
    <w:rsid w:val="0000666D"/>
    <w:rsid w:val="00012BD5"/>
    <w:rsid w:val="00020EB1"/>
    <w:rsid w:val="00027A61"/>
    <w:rsid w:val="00064C52"/>
    <w:rsid w:val="00076FCE"/>
    <w:rsid w:val="000A0BA0"/>
    <w:rsid w:val="000A655B"/>
    <w:rsid w:val="000C6772"/>
    <w:rsid w:val="000D5BFC"/>
    <w:rsid w:val="000D7791"/>
    <w:rsid w:val="00105788"/>
    <w:rsid w:val="00123F65"/>
    <w:rsid w:val="00131FFA"/>
    <w:rsid w:val="00166B37"/>
    <w:rsid w:val="001939ED"/>
    <w:rsid w:val="001F14E5"/>
    <w:rsid w:val="00221135"/>
    <w:rsid w:val="00222267"/>
    <w:rsid w:val="0023133C"/>
    <w:rsid w:val="00240018"/>
    <w:rsid w:val="00247B78"/>
    <w:rsid w:val="002757C9"/>
    <w:rsid w:val="00281D02"/>
    <w:rsid w:val="00282497"/>
    <w:rsid w:val="002C7048"/>
    <w:rsid w:val="002D23F5"/>
    <w:rsid w:val="002D4502"/>
    <w:rsid w:val="003179CF"/>
    <w:rsid w:val="00350C00"/>
    <w:rsid w:val="00363F18"/>
    <w:rsid w:val="003902B2"/>
    <w:rsid w:val="003A2D40"/>
    <w:rsid w:val="003A4F8E"/>
    <w:rsid w:val="003B4051"/>
    <w:rsid w:val="003B72FD"/>
    <w:rsid w:val="003C4BD0"/>
    <w:rsid w:val="003D767A"/>
    <w:rsid w:val="003F716F"/>
    <w:rsid w:val="0042362C"/>
    <w:rsid w:val="00424857"/>
    <w:rsid w:val="0045113D"/>
    <w:rsid w:val="00467388"/>
    <w:rsid w:val="00484385"/>
    <w:rsid w:val="0049137E"/>
    <w:rsid w:val="00493E4E"/>
    <w:rsid w:val="004A1916"/>
    <w:rsid w:val="004F1D64"/>
    <w:rsid w:val="004F4A5F"/>
    <w:rsid w:val="00505759"/>
    <w:rsid w:val="00523505"/>
    <w:rsid w:val="00536FE2"/>
    <w:rsid w:val="00540045"/>
    <w:rsid w:val="00555DF2"/>
    <w:rsid w:val="00566B83"/>
    <w:rsid w:val="0058253E"/>
    <w:rsid w:val="005855F0"/>
    <w:rsid w:val="005A13EF"/>
    <w:rsid w:val="005B2BAD"/>
    <w:rsid w:val="005B33FB"/>
    <w:rsid w:val="005D03AC"/>
    <w:rsid w:val="005E3C63"/>
    <w:rsid w:val="006241DE"/>
    <w:rsid w:val="00633CAD"/>
    <w:rsid w:val="00673621"/>
    <w:rsid w:val="00696BE5"/>
    <w:rsid w:val="006A698F"/>
    <w:rsid w:val="006C1E26"/>
    <w:rsid w:val="006C6DCE"/>
    <w:rsid w:val="00701D02"/>
    <w:rsid w:val="00710E0D"/>
    <w:rsid w:val="00714D37"/>
    <w:rsid w:val="00726822"/>
    <w:rsid w:val="00732920"/>
    <w:rsid w:val="0076139D"/>
    <w:rsid w:val="00765A75"/>
    <w:rsid w:val="00765F4E"/>
    <w:rsid w:val="0078718F"/>
    <w:rsid w:val="00793455"/>
    <w:rsid w:val="007B2F67"/>
    <w:rsid w:val="007B3A1C"/>
    <w:rsid w:val="007C23F6"/>
    <w:rsid w:val="007C41C1"/>
    <w:rsid w:val="007C62B4"/>
    <w:rsid w:val="007D4DE3"/>
    <w:rsid w:val="007D6943"/>
    <w:rsid w:val="007F69A9"/>
    <w:rsid w:val="00804671"/>
    <w:rsid w:val="00807121"/>
    <w:rsid w:val="00807C5C"/>
    <w:rsid w:val="0084260E"/>
    <w:rsid w:val="00854A27"/>
    <w:rsid w:val="00867A39"/>
    <w:rsid w:val="0088042D"/>
    <w:rsid w:val="008A5874"/>
    <w:rsid w:val="008C479B"/>
    <w:rsid w:val="008D5680"/>
    <w:rsid w:val="008E4E88"/>
    <w:rsid w:val="008F02ED"/>
    <w:rsid w:val="008F75D0"/>
    <w:rsid w:val="009045C6"/>
    <w:rsid w:val="00905800"/>
    <w:rsid w:val="0091195F"/>
    <w:rsid w:val="009349EF"/>
    <w:rsid w:val="00936976"/>
    <w:rsid w:val="009373ED"/>
    <w:rsid w:val="00937762"/>
    <w:rsid w:val="00950F1B"/>
    <w:rsid w:val="00961E7F"/>
    <w:rsid w:val="009A11C1"/>
    <w:rsid w:val="009A6630"/>
    <w:rsid w:val="009B3394"/>
    <w:rsid w:val="009E2482"/>
    <w:rsid w:val="009F0D32"/>
    <w:rsid w:val="00A15BC8"/>
    <w:rsid w:val="00A27C32"/>
    <w:rsid w:val="00A3041E"/>
    <w:rsid w:val="00A331E4"/>
    <w:rsid w:val="00A53CAF"/>
    <w:rsid w:val="00A6749A"/>
    <w:rsid w:val="00A825A4"/>
    <w:rsid w:val="00A925F0"/>
    <w:rsid w:val="00AB7607"/>
    <w:rsid w:val="00AC7878"/>
    <w:rsid w:val="00AE7164"/>
    <w:rsid w:val="00AF2C83"/>
    <w:rsid w:val="00B02CED"/>
    <w:rsid w:val="00B0538E"/>
    <w:rsid w:val="00B07DB8"/>
    <w:rsid w:val="00B10BC5"/>
    <w:rsid w:val="00B159EC"/>
    <w:rsid w:val="00B23D7D"/>
    <w:rsid w:val="00B36757"/>
    <w:rsid w:val="00BA0462"/>
    <w:rsid w:val="00BA056D"/>
    <w:rsid w:val="00BE20F1"/>
    <w:rsid w:val="00BE3A4E"/>
    <w:rsid w:val="00C06975"/>
    <w:rsid w:val="00C12A06"/>
    <w:rsid w:val="00C17FAD"/>
    <w:rsid w:val="00C25464"/>
    <w:rsid w:val="00C25FCC"/>
    <w:rsid w:val="00C2765B"/>
    <w:rsid w:val="00C35A1E"/>
    <w:rsid w:val="00C43C44"/>
    <w:rsid w:val="00C45A4E"/>
    <w:rsid w:val="00C5287E"/>
    <w:rsid w:val="00C55078"/>
    <w:rsid w:val="00C56C0A"/>
    <w:rsid w:val="00C81BE2"/>
    <w:rsid w:val="00C85550"/>
    <w:rsid w:val="00CE38EF"/>
    <w:rsid w:val="00CE3DF1"/>
    <w:rsid w:val="00CF138C"/>
    <w:rsid w:val="00D00796"/>
    <w:rsid w:val="00D0411E"/>
    <w:rsid w:val="00D22FE1"/>
    <w:rsid w:val="00D27EB6"/>
    <w:rsid w:val="00D36DAF"/>
    <w:rsid w:val="00D425CB"/>
    <w:rsid w:val="00D51603"/>
    <w:rsid w:val="00D536AD"/>
    <w:rsid w:val="00D54056"/>
    <w:rsid w:val="00D67944"/>
    <w:rsid w:val="00D708BD"/>
    <w:rsid w:val="00D83AE9"/>
    <w:rsid w:val="00D91CF6"/>
    <w:rsid w:val="00DA7114"/>
    <w:rsid w:val="00DB728F"/>
    <w:rsid w:val="00E04E00"/>
    <w:rsid w:val="00E31507"/>
    <w:rsid w:val="00E32257"/>
    <w:rsid w:val="00E323AF"/>
    <w:rsid w:val="00E35847"/>
    <w:rsid w:val="00E36F51"/>
    <w:rsid w:val="00E4341B"/>
    <w:rsid w:val="00E436CB"/>
    <w:rsid w:val="00E454F8"/>
    <w:rsid w:val="00E82225"/>
    <w:rsid w:val="00EC05B5"/>
    <w:rsid w:val="00EC4C24"/>
    <w:rsid w:val="00EE353E"/>
    <w:rsid w:val="00F11B29"/>
    <w:rsid w:val="00F164D8"/>
    <w:rsid w:val="00F252A7"/>
    <w:rsid w:val="00F501FE"/>
    <w:rsid w:val="00F6297C"/>
    <w:rsid w:val="00F75403"/>
    <w:rsid w:val="00F813C7"/>
    <w:rsid w:val="00F91F11"/>
    <w:rsid w:val="00F944A0"/>
    <w:rsid w:val="00FB0FB9"/>
    <w:rsid w:val="00FC70AD"/>
    <w:rsid w:val="00FE41E1"/>
    <w:rsid w:val="00FE7261"/>
    <w:rsid w:val="00FF664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EE91A"/>
  <w15:chartTrackingRefBased/>
  <w15:docId w15:val="{5B09C899-3C9A-4A5A-94F0-F615AADA9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iPriority="0" w:unhideWhenUsed="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Standard">
    <w:name w:val="Normal"/>
    <w:qFormat/>
    <w:rsid w:val="00E31507"/>
    <w:pPr>
      <w:spacing w:after="0" w:line="280" w:lineRule="atLeast"/>
      <w:ind w:left="142" w:right="142"/>
    </w:pPr>
    <w:rPr>
      <w:rFonts w:cs="Calibri"/>
      <w:color w:val="000000" w:themeColor="text1"/>
      <w:lang w:val="en-GB" w:eastAsia="de-DE"/>
    </w:rPr>
  </w:style>
  <w:style w:type="paragraph" w:styleId="berschrift1">
    <w:name w:val="heading 1"/>
    <w:basedOn w:val="Standard"/>
    <w:next w:val="Standard"/>
    <w:link w:val="berschrift1Zchn"/>
    <w:uiPriority w:val="9"/>
    <w:qFormat/>
    <w:rsid w:val="005E3C63"/>
    <w:pPr>
      <w:keepNext/>
      <w:keepLines/>
      <w:spacing w:before="234" w:after="234" w:line="240" w:lineRule="auto"/>
      <w:outlineLvl w:val="0"/>
    </w:pPr>
    <w:rPr>
      <w:rFonts w:asciiTheme="majorHAnsi" w:eastAsiaTheme="majorEastAsia" w:hAnsiTheme="majorHAnsi" w:cstheme="majorBidi"/>
      <w:sz w:val="39"/>
      <w:szCs w:val="32"/>
    </w:rPr>
  </w:style>
  <w:style w:type="paragraph" w:styleId="berschrift2">
    <w:name w:val="heading 2"/>
    <w:basedOn w:val="Standard"/>
    <w:next w:val="Standard"/>
    <w:link w:val="berschrift2Zchn"/>
    <w:uiPriority w:val="9"/>
    <w:qFormat/>
    <w:rsid w:val="005E3C63"/>
    <w:pPr>
      <w:keepNext/>
      <w:keepLines/>
      <w:spacing w:before="720" w:after="384" w:line="240" w:lineRule="auto"/>
      <w:outlineLvl w:val="1"/>
    </w:pPr>
    <w:rPr>
      <w:rFonts w:asciiTheme="majorHAnsi" w:eastAsiaTheme="majorEastAsia" w:hAnsiTheme="majorHAnsi" w:cstheme="majorBidi"/>
      <w:sz w:val="32"/>
      <w:szCs w:val="26"/>
    </w:rPr>
  </w:style>
  <w:style w:type="paragraph" w:styleId="berschrift3">
    <w:name w:val="heading 3"/>
    <w:basedOn w:val="Standard"/>
    <w:next w:val="Standard"/>
    <w:link w:val="berschrift3Zchn"/>
    <w:uiPriority w:val="9"/>
    <w:qFormat/>
    <w:rsid w:val="005E3C63"/>
    <w:pPr>
      <w:keepNext/>
      <w:keepLines/>
      <w:spacing w:before="280" w:after="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unhideWhenUsed/>
    <w:qFormat/>
    <w:rsid w:val="005E3C63"/>
    <w:pPr>
      <w:keepNext/>
      <w:keepLines/>
      <w:spacing w:before="420"/>
      <w:outlineLvl w:val="3"/>
    </w:pPr>
    <w:rPr>
      <w:rFonts w:asciiTheme="majorHAnsi" w:eastAsiaTheme="majorEastAsia" w:hAnsiTheme="majorHAnsi" w:cstheme="majorBidi"/>
      <w:b/>
      <w:iCs/>
    </w:rPr>
  </w:style>
  <w:style w:type="paragraph" w:styleId="berschrift5">
    <w:name w:val="heading 5"/>
    <w:basedOn w:val="Standard"/>
    <w:next w:val="Standard"/>
    <w:link w:val="berschrift5Zchn"/>
    <w:uiPriority w:val="9"/>
    <w:qFormat/>
    <w:rsid w:val="00701D02"/>
    <w:pPr>
      <w:keepNext/>
      <w:keepLines/>
      <w:spacing w:before="480"/>
      <w:outlineLvl w:val="4"/>
    </w:pPr>
    <w:rPr>
      <w:rFonts w:asciiTheme="majorHAnsi" w:eastAsiaTheme="majorEastAsia" w:hAnsiTheme="majorHAnsi" w:cstheme="majorBidi"/>
      <w:b/>
      <w:sz w:val="14"/>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MittlereListe1-Akzent3">
    <w:name w:val="Medium List 1 Accent 3"/>
    <w:aliases w:val="Messe Frankfurt"/>
    <w:basedOn w:val="NormaleTabelle"/>
    <w:uiPriority w:val="65"/>
    <w:rsid w:val="002C7048"/>
    <w:pPr>
      <w:spacing w:after="0" w:line="240" w:lineRule="auto"/>
    </w:pPr>
    <w:rPr>
      <w:rFonts w:eastAsia="Times New Roman" w:cs="Times New Roman"/>
      <w:color w:val="000000" w:themeColor="text1"/>
      <w:sz w:val="20"/>
      <w:szCs w:val="20"/>
      <w:lang w:eastAsia="de-DE"/>
    </w:rPr>
    <w:tblPr>
      <w:tblStyleRowBandSize w:val="1"/>
      <w:tblStyleColBandSize w:val="1"/>
      <w:tblBorders>
        <w:top w:val="single" w:sz="8" w:space="0" w:color="A5A5A5" w:themeColor="accent3"/>
        <w:bottom w:val="single" w:sz="8" w:space="0" w:color="A5A5A5" w:themeColor="accent3"/>
      </w:tblBorders>
    </w:tblPr>
    <w:tcPr>
      <w:vAlign w:val="center"/>
    </w:tc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paragraph" w:styleId="Kopfzeile">
    <w:name w:val="header"/>
    <w:basedOn w:val="Standard"/>
    <w:link w:val="KopfzeileZchn"/>
    <w:rsid w:val="005E3C63"/>
    <w:pPr>
      <w:widowControl w:val="0"/>
      <w:tabs>
        <w:tab w:val="center" w:pos="4819"/>
        <w:tab w:val="right" w:pos="9071"/>
      </w:tabs>
      <w:spacing w:line="280" w:lineRule="exact"/>
    </w:pPr>
    <w:rPr>
      <w:rFonts w:ascii="Arial" w:eastAsia="Times New Roman" w:hAnsi="Arial" w:cs="Times New Roman"/>
      <w:szCs w:val="20"/>
    </w:rPr>
  </w:style>
  <w:style w:type="character" w:customStyle="1" w:styleId="KopfzeileZchn">
    <w:name w:val="Kopfzeile Zchn"/>
    <w:basedOn w:val="Absatz-Standardschriftart"/>
    <w:link w:val="Kopfzeile"/>
    <w:rsid w:val="005E3C63"/>
    <w:rPr>
      <w:rFonts w:ascii="Arial" w:eastAsia="Times New Roman" w:hAnsi="Arial" w:cs="Times New Roman"/>
      <w:noProof/>
      <w:color w:val="000000" w:themeColor="text1"/>
      <w:szCs w:val="20"/>
      <w:lang w:val="en-GB" w:eastAsia="de-DE"/>
    </w:rPr>
  </w:style>
  <w:style w:type="character" w:styleId="Hyperlink">
    <w:name w:val="Hyperlink"/>
    <w:basedOn w:val="Absatz-Standardschriftart"/>
    <w:uiPriority w:val="99"/>
    <w:semiHidden/>
    <w:rsid w:val="00D425CB"/>
    <w:rPr>
      <w:color w:val="auto"/>
      <w:u w:val="none"/>
    </w:rPr>
  </w:style>
  <w:style w:type="paragraph" w:styleId="Listenabsatz">
    <w:name w:val="List Paragraph"/>
    <w:basedOn w:val="Standard"/>
    <w:uiPriority w:val="34"/>
    <w:semiHidden/>
    <w:qFormat/>
    <w:rsid w:val="00BA056D"/>
    <w:pPr>
      <w:ind w:left="720"/>
      <w:contextualSpacing/>
    </w:pPr>
    <w:rPr>
      <w:lang w:val="de-DE"/>
    </w:rPr>
  </w:style>
  <w:style w:type="character" w:customStyle="1" w:styleId="berschrift1Zchn">
    <w:name w:val="Überschrift 1 Zchn"/>
    <w:basedOn w:val="Absatz-Standardschriftart"/>
    <w:link w:val="berschrift1"/>
    <w:uiPriority w:val="9"/>
    <w:rsid w:val="005E3C63"/>
    <w:rPr>
      <w:rFonts w:asciiTheme="majorHAnsi" w:eastAsiaTheme="majorEastAsia" w:hAnsiTheme="majorHAnsi" w:cstheme="majorBidi"/>
      <w:noProof/>
      <w:color w:val="000000" w:themeColor="text1"/>
      <w:sz w:val="39"/>
      <w:szCs w:val="32"/>
      <w:lang w:val="en-GB" w:eastAsia="de-DE"/>
    </w:rPr>
  </w:style>
  <w:style w:type="table" w:styleId="Tabellenraster">
    <w:name w:val="Table Grid"/>
    <w:basedOn w:val="NormaleTabelle"/>
    <w:uiPriority w:val="39"/>
    <w:rsid w:val="00D516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inuoustext">
    <w:name w:val="Continuous text"/>
    <w:basedOn w:val="Standard"/>
    <w:qFormat/>
    <w:rsid w:val="00523505"/>
    <w:pPr>
      <w:spacing w:after="280"/>
    </w:pPr>
    <w:rPr>
      <w:rFonts w:ascii="Arial" w:hAnsi="Arial" w:cs="Arial"/>
      <w:szCs w:val="36"/>
      <w:lang w:val="de-DE"/>
    </w:rPr>
  </w:style>
  <w:style w:type="character" w:customStyle="1" w:styleId="berschrift2Zchn">
    <w:name w:val="Überschrift 2 Zchn"/>
    <w:basedOn w:val="Absatz-Standardschriftart"/>
    <w:link w:val="berschrift2"/>
    <w:uiPriority w:val="9"/>
    <w:rsid w:val="005E3C63"/>
    <w:rPr>
      <w:rFonts w:asciiTheme="majorHAnsi" w:eastAsiaTheme="majorEastAsia" w:hAnsiTheme="majorHAnsi" w:cstheme="majorBidi"/>
      <w:noProof/>
      <w:color w:val="000000" w:themeColor="text1"/>
      <w:sz w:val="32"/>
      <w:szCs w:val="26"/>
      <w:lang w:val="en-GB" w:eastAsia="de-DE"/>
    </w:rPr>
  </w:style>
  <w:style w:type="paragraph" w:customStyle="1" w:styleId="Readup">
    <w:name w:val="Read up"/>
    <w:basedOn w:val="Standard"/>
    <w:qFormat/>
    <w:rsid w:val="00CE3DF1"/>
    <w:pPr>
      <w:spacing w:after="288" w:line="240" w:lineRule="auto"/>
    </w:pPr>
    <w:rPr>
      <w:rFonts w:ascii="Arial" w:hAnsi="Arial" w:cs="Arial"/>
      <w:b/>
      <w:bCs/>
      <w:color w:val="000000"/>
      <w:szCs w:val="28"/>
    </w:rPr>
  </w:style>
  <w:style w:type="character" w:customStyle="1" w:styleId="berschrift3Zchn">
    <w:name w:val="Überschrift 3 Zchn"/>
    <w:basedOn w:val="Absatz-Standardschriftart"/>
    <w:link w:val="berschrift3"/>
    <w:uiPriority w:val="9"/>
    <w:rsid w:val="005E3C63"/>
    <w:rPr>
      <w:rFonts w:asciiTheme="majorHAnsi" w:eastAsiaTheme="majorEastAsia" w:hAnsiTheme="majorHAnsi" w:cstheme="majorBidi"/>
      <w:b/>
      <w:noProof/>
      <w:color w:val="000000" w:themeColor="text1"/>
      <w:szCs w:val="24"/>
      <w:lang w:val="en-GB" w:eastAsia="de-DE"/>
    </w:rPr>
  </w:style>
  <w:style w:type="paragraph" w:customStyle="1" w:styleId="Imagecaption">
    <w:name w:val="Image caption"/>
    <w:basedOn w:val="Standard"/>
    <w:qFormat/>
    <w:rsid w:val="00FC70AD"/>
    <w:pPr>
      <w:spacing w:after="560" w:line="240" w:lineRule="auto"/>
      <w:ind w:left="0" w:right="0"/>
    </w:pPr>
    <w:rPr>
      <w:rFonts w:ascii="Arial" w:hAnsi="Arial" w:cs="Arial"/>
      <w:sz w:val="18"/>
      <w:szCs w:val="15"/>
    </w:rPr>
  </w:style>
  <w:style w:type="character" w:customStyle="1" w:styleId="berschrift4Zchn">
    <w:name w:val="Überschrift 4 Zchn"/>
    <w:basedOn w:val="Absatz-Standardschriftart"/>
    <w:link w:val="berschrift4"/>
    <w:uiPriority w:val="9"/>
    <w:rsid w:val="005E3C63"/>
    <w:rPr>
      <w:rFonts w:asciiTheme="majorHAnsi" w:eastAsiaTheme="majorEastAsia" w:hAnsiTheme="majorHAnsi" w:cstheme="majorBidi"/>
      <w:b/>
      <w:iCs/>
      <w:noProof/>
      <w:color w:val="000000" w:themeColor="text1"/>
      <w:lang w:val="en-GB" w:eastAsia="de-DE"/>
    </w:rPr>
  </w:style>
  <w:style w:type="character" w:customStyle="1" w:styleId="berschrift5Zchn">
    <w:name w:val="Überschrift 5 Zchn"/>
    <w:basedOn w:val="Absatz-Standardschriftart"/>
    <w:link w:val="berschrift5"/>
    <w:uiPriority w:val="9"/>
    <w:rsid w:val="00701D02"/>
    <w:rPr>
      <w:rFonts w:asciiTheme="majorHAnsi" w:eastAsiaTheme="majorEastAsia" w:hAnsiTheme="majorHAnsi" w:cstheme="majorBidi"/>
      <w:b/>
      <w:color w:val="000000" w:themeColor="text1"/>
      <w:sz w:val="14"/>
      <w:lang w:eastAsia="de-DE"/>
    </w:rPr>
  </w:style>
  <w:style w:type="paragraph" w:customStyle="1" w:styleId="Continuoustextspreadsheet">
    <w:name w:val="Continuous text spreadsheet"/>
    <w:basedOn w:val="Standard"/>
    <w:qFormat/>
    <w:rsid w:val="00FC70AD"/>
    <w:pPr>
      <w:framePr w:vSpace="238" w:wrap="around" w:vAnchor="text" w:hAnchor="text" w:y="1"/>
      <w:ind w:left="34" w:right="34"/>
      <w:suppressOverlap/>
    </w:pPr>
    <w:rPr>
      <w:rFonts w:ascii="Arial" w:eastAsia="Times New Roman" w:hAnsi="Arial" w:cs="Arial"/>
      <w:bCs/>
      <w:szCs w:val="20"/>
    </w:rPr>
  </w:style>
  <w:style w:type="character" w:styleId="Fett">
    <w:name w:val="Strong"/>
    <w:basedOn w:val="Absatz-Standardschriftart"/>
    <w:uiPriority w:val="22"/>
    <w:qFormat/>
    <w:rsid w:val="005E3C63"/>
    <w:rPr>
      <w:b/>
      <w:bCs/>
      <w:lang w:val="en-GB"/>
    </w:rPr>
  </w:style>
  <w:style w:type="character" w:styleId="NichtaufgelsteErwhnung">
    <w:name w:val="Unresolved Mention"/>
    <w:basedOn w:val="Absatz-Standardschriftart"/>
    <w:uiPriority w:val="99"/>
    <w:semiHidden/>
    <w:rsid w:val="00B0538E"/>
    <w:rPr>
      <w:color w:val="605E5C"/>
      <w:shd w:val="clear" w:color="auto" w:fill="E1DFDD"/>
    </w:rPr>
  </w:style>
  <w:style w:type="paragraph" w:customStyle="1" w:styleId="xGaplogogram">
    <w:name w:val="x_Gap logogram"/>
    <w:basedOn w:val="Standard"/>
    <w:semiHidden/>
    <w:qFormat/>
    <w:rsid w:val="005E3C63"/>
    <w:pPr>
      <w:spacing w:after="560"/>
    </w:pPr>
    <w:rPr>
      <w:rFonts w:ascii="Arial" w:hAnsi="Arial" w:cs="Arial"/>
      <w:szCs w:val="20"/>
    </w:rPr>
  </w:style>
  <w:style w:type="table" w:customStyle="1" w:styleId="BildunterschriftMF">
    <w:name w:val="Bildunterschrift MF"/>
    <w:basedOn w:val="NormaleTabelle"/>
    <w:uiPriority w:val="99"/>
    <w:rsid w:val="00C85550"/>
    <w:pPr>
      <w:spacing w:after="0" w:line="240" w:lineRule="auto"/>
    </w:pPr>
    <w:tblPr/>
  </w:style>
  <w:style w:type="paragraph" w:customStyle="1" w:styleId="Productbrand">
    <w:name w:val="Product brand"/>
    <w:basedOn w:val="Standard"/>
    <w:qFormat/>
    <w:rsid w:val="00DB728F"/>
    <w:pPr>
      <w:ind w:left="68"/>
    </w:pPr>
  </w:style>
  <w:style w:type="paragraph" w:customStyle="1" w:styleId="Logogram">
    <w:name w:val="Logogram"/>
    <w:basedOn w:val="berschrift4"/>
    <w:qFormat/>
    <w:rsid w:val="003A4F8E"/>
    <w:pPr>
      <w:spacing w:before="34" w:after="100" w:afterAutospacing="1"/>
      <w:ind w:left="-431" w:right="0"/>
    </w:pPr>
  </w:style>
  <w:style w:type="paragraph" w:customStyle="1" w:styleId="Contact">
    <w:name w:val="Contact"/>
    <w:basedOn w:val="berschrift4"/>
    <w:qFormat/>
    <w:rsid w:val="003A4F8E"/>
    <w:pPr>
      <w:spacing w:before="40"/>
    </w:pPr>
  </w:style>
  <w:style w:type="character" w:styleId="BesuchterLink">
    <w:name w:val="FollowedHyperlink"/>
    <w:basedOn w:val="Absatz-Standardschriftart"/>
    <w:uiPriority w:val="99"/>
    <w:semiHidden/>
    <w:rsid w:val="00D54056"/>
    <w:rPr>
      <w:color w:val="auto"/>
      <w:u w:val="none"/>
    </w:rPr>
  </w:style>
  <w:style w:type="character" w:styleId="Kommentarzeichen">
    <w:name w:val="annotation reference"/>
    <w:basedOn w:val="Absatz-Standardschriftart"/>
    <w:uiPriority w:val="99"/>
    <w:semiHidden/>
    <w:rsid w:val="00B10BC5"/>
    <w:rPr>
      <w:sz w:val="16"/>
      <w:szCs w:val="16"/>
    </w:rPr>
  </w:style>
  <w:style w:type="paragraph" w:styleId="Kommentartext">
    <w:name w:val="annotation text"/>
    <w:basedOn w:val="Standard"/>
    <w:link w:val="KommentartextZchn"/>
    <w:uiPriority w:val="99"/>
    <w:semiHidden/>
    <w:rsid w:val="00B10BC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10BC5"/>
    <w:rPr>
      <w:rFonts w:cs="Calibri"/>
      <w:color w:val="000000" w:themeColor="text1"/>
      <w:sz w:val="20"/>
      <w:szCs w:val="20"/>
      <w:lang w:val="en-GB" w:eastAsia="de-DE"/>
    </w:rPr>
  </w:style>
  <w:style w:type="paragraph" w:styleId="Kommentarthema">
    <w:name w:val="annotation subject"/>
    <w:basedOn w:val="Kommentartext"/>
    <w:next w:val="Kommentartext"/>
    <w:link w:val="KommentarthemaZchn"/>
    <w:uiPriority w:val="99"/>
    <w:semiHidden/>
    <w:rsid w:val="00B10BC5"/>
    <w:rPr>
      <w:b/>
      <w:bCs/>
    </w:rPr>
  </w:style>
  <w:style w:type="character" w:customStyle="1" w:styleId="KommentarthemaZchn">
    <w:name w:val="Kommentarthema Zchn"/>
    <w:basedOn w:val="KommentartextZchn"/>
    <w:link w:val="Kommentarthema"/>
    <w:uiPriority w:val="99"/>
    <w:semiHidden/>
    <w:rsid w:val="00B10BC5"/>
    <w:rPr>
      <w:rFonts w:cs="Calibri"/>
      <w:b/>
      <w:bCs/>
      <w:color w:val="000000" w:themeColor="text1"/>
      <w:sz w:val="20"/>
      <w:szCs w:val="20"/>
      <w:lang w:val="en-GB" w:eastAsia="de-DE"/>
    </w:rPr>
  </w:style>
  <w:style w:type="character" w:customStyle="1" w:styleId="ui-provider">
    <w:name w:val="ui-provider"/>
    <w:basedOn w:val="Absatz-Standardschriftart"/>
    <w:rsid w:val="00B10BC5"/>
  </w:style>
  <w:style w:type="paragraph" w:customStyle="1" w:styleId="Default">
    <w:name w:val="Default"/>
    <w:rsid w:val="00B10BC5"/>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5256248">
      <w:bodyDiv w:val="1"/>
      <w:marLeft w:val="0"/>
      <w:marRight w:val="0"/>
      <w:marTop w:val="0"/>
      <w:marBottom w:val="0"/>
      <w:divBdr>
        <w:top w:val="none" w:sz="0" w:space="0" w:color="auto"/>
        <w:left w:val="none" w:sz="0" w:space="0" w:color="auto"/>
        <w:bottom w:val="none" w:sz="0" w:space="0" w:color="auto"/>
        <w:right w:val="none" w:sz="0" w:space="0" w:color="auto"/>
      </w:divBdr>
    </w:div>
    <w:div w:id="1782217458">
      <w:bodyDiv w:val="1"/>
      <w:marLeft w:val="0"/>
      <w:marRight w:val="0"/>
      <w:marTop w:val="0"/>
      <w:marBottom w:val="0"/>
      <w:divBdr>
        <w:top w:val="none" w:sz="0" w:space="0" w:color="auto"/>
        <w:left w:val="none" w:sz="0" w:space="0" w:color="auto"/>
        <w:bottom w:val="none" w:sz="0" w:space="0" w:color="auto"/>
        <w:right w:val="none" w:sz="0" w:space="0" w:color="auto"/>
      </w:divBdr>
    </w:div>
    <w:div w:id="1837185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rken.mesago.com/wiesbaden/de/presse.html" TargetMode="External"/><Relationship Id="rId13" Type="http://schemas.openxmlformats.org/officeDocument/2006/relationships/hyperlink" Target="https://corporate.mesago.com/events/de.html"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s://corporate.mesago.com/events/de.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parken.mesago.com/wiesbaden/de/aussteller-produkte/aussteller_werden.html" TargetMode="External"/><Relationship Id="rId11" Type="http://schemas.openxmlformats.org/officeDocument/2006/relationships/image" Target="media/image3.wmf"/><Relationship Id="rId5" Type="http://schemas.openxmlformats.org/officeDocument/2006/relationships/image" Target="media/image1.wmf"/><Relationship Id="rId15" Type="http://schemas.openxmlformats.org/officeDocument/2006/relationships/hyperlink" Target="https://www.messefrankfurt.com/frankfurt/de/unternehmen/sustainability.html" TargetMode="External"/><Relationship Id="rId10" Type="http://schemas.openxmlformats.org/officeDocument/2006/relationships/hyperlink" Target="https://www.linkedin.com/showcase/parken---exhibition-and-conference/" TargetMode="External"/><Relationship Id="rId4" Type="http://schemas.openxmlformats.org/officeDocument/2006/relationships/webSettings" Target="webSettings.xml"/><Relationship Id="rId9" Type="http://schemas.openxmlformats.org/officeDocument/2006/relationships/hyperlink" Target="https://x.com/ParkenExpo" TargetMode="External"/><Relationship Id="rId14" Type="http://schemas.openxmlformats.org/officeDocument/2006/relationships/hyperlink" Target="https://www.messefrankfurt.com/frankfurt/de/presse/boilerplate.html" TargetMode="External"/></Relationships>
</file>

<file path=word/_rels/settings.xml.rels><?xml version="1.0" encoding="UTF-8" standalone="yes"?>
<Relationships xmlns="http://schemas.openxmlformats.org/package/2006/relationships"><Relationship Id="rId2" Type="http://schemas.openxmlformats.org/officeDocument/2006/relationships/recipientData" Target="recipientData.xml"/><Relationship Id="rId1" Type="http://schemas.openxmlformats.org/officeDocument/2006/relationships/mailMergeSource" Target="file:///E:\_Tresorit\Templates\_Seriendruck\Test-Mailingliste.md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600C2-606E-C743-BFB2-E4A46EDDE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970</Words>
  <Characters>6117</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Messe Frankfurt GmbH</Company>
  <LinksUpToDate>false</LinksUpToDate>
  <CharactersWithSpaces>7073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Schuster, Silvia-Sarah (Mesago Stuttgart)</dc:creator>
  <cp:keywords/>
  <dc:description/>
  <cp:lastModifiedBy>Xu, Qingyi</cp:lastModifiedBy>
  <cp:revision>3</cp:revision>
  <cp:lastPrinted>2023-09-12T11:06:00Z</cp:lastPrinted>
  <dcterms:created xsi:type="dcterms:W3CDTF">2024-10-15T12:24:00Z</dcterms:created>
  <dcterms:modified xsi:type="dcterms:W3CDTF">2024-10-17T08:24:00Z</dcterms:modified>
</cp:coreProperties>
</file>